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D6" w:rsidRDefault="002119DE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宿迁市科研诚信管理办法（试行）（征求意见稿）</w:t>
      </w:r>
      <w:r w:rsidR="00EA3B30">
        <w:rPr>
          <w:rFonts w:ascii="方正小标宋_GBK" w:eastAsia="方正小标宋_GBK" w:hAnsi="方正小标宋_GBK" w:cs="方正小标宋_GBK" w:hint="eastAsia"/>
          <w:sz w:val="44"/>
          <w:szCs w:val="44"/>
        </w:rPr>
        <w:t>起草说明</w:t>
      </w:r>
    </w:p>
    <w:p w:rsidR="00C602D6" w:rsidRDefault="00C602D6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602D6" w:rsidRDefault="00EA3B30" w:rsidP="002119DE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一、起草背景</w:t>
      </w:r>
      <w:r w:rsidR="002119DE">
        <w:rPr>
          <w:rFonts w:ascii="方正黑体_GBK" w:eastAsia="方正黑体_GBK" w:hAnsi="方正黑体_GBK" w:cs="方正黑体_GBK" w:hint="eastAsia"/>
          <w:sz w:val="32"/>
          <w:szCs w:val="32"/>
        </w:rPr>
        <w:t>和过程</w:t>
      </w:r>
    </w:p>
    <w:p w:rsidR="002119DE" w:rsidRDefault="00EA3B30" w:rsidP="002119D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为贯彻落实《关于推进科研诚信体系建设和加强科技伦理治理的实施方案》（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宿办发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号）文件精神，加强宿迁市科研诚信建设，规范科研领域诚信管理，营造诚实守信的科技创新氛围，根据《江苏省社会信用条例》《科学技术活动违规行为处理暂行规定》（科学技术部令第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号）、《科研失信行为调查处理规则》（国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科发监〔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221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、《江苏省科技计划项目信用管理办法》（苏科技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号）等文件，结合我市实际，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制订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了《宿迁市科研诚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信管理办法（试行）（征求意见稿）》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（以下简称《办法》）</w:t>
      </w:r>
      <w:r w:rsidR="002119DE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0115CD" w:rsidRDefault="002119DE" w:rsidP="00011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在起草过程中，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先后</w:t>
      </w:r>
      <w:r>
        <w:rPr>
          <w:rFonts w:ascii="Times New Roman" w:eastAsia="方正仿宋_GBK" w:hAnsi="Times New Roman" w:cs="Times New Roman"/>
          <w:sz w:val="32"/>
          <w:szCs w:val="32"/>
        </w:rPr>
        <w:t>多次</w:t>
      </w:r>
      <w:r w:rsidR="00EA3B30">
        <w:rPr>
          <w:rFonts w:ascii="Times New Roman" w:eastAsia="方正仿宋_GBK" w:hAnsi="Times New Roman" w:cs="Times New Roman"/>
          <w:sz w:val="32"/>
          <w:szCs w:val="32"/>
        </w:rPr>
        <w:t>向各县（区）</w:t>
      </w:r>
      <w:r>
        <w:rPr>
          <w:rFonts w:ascii="Times New Roman" w:eastAsia="方正仿宋_GBK" w:hAnsi="Times New Roman" w:cs="Times New Roman"/>
          <w:sz w:val="32"/>
          <w:szCs w:val="32"/>
        </w:rPr>
        <w:t>、市各功能区</w:t>
      </w:r>
      <w:r w:rsidR="00EA3B30">
        <w:rPr>
          <w:rFonts w:ascii="Times New Roman" w:eastAsia="方正仿宋_GBK" w:hAnsi="Times New Roman" w:cs="Times New Roman" w:hint="eastAsia"/>
          <w:sz w:val="32"/>
          <w:szCs w:val="32"/>
        </w:rPr>
        <w:t>科技部门</w:t>
      </w:r>
      <w:r w:rsidR="00EA3B30">
        <w:rPr>
          <w:rFonts w:ascii="Times New Roman" w:eastAsia="方正仿宋_GBK" w:hAnsi="Times New Roman" w:cs="Times New Roman"/>
          <w:sz w:val="32"/>
          <w:szCs w:val="32"/>
        </w:rPr>
        <w:t>征求意见，根据征集到的意见建议进一步研究讨论和</w:t>
      </w:r>
      <w:bookmarkStart w:id="0" w:name="_GoBack"/>
      <w:bookmarkEnd w:id="0"/>
      <w:r w:rsidR="00EA3B30">
        <w:rPr>
          <w:rFonts w:ascii="Times New Roman" w:eastAsia="方正仿宋_GBK" w:hAnsi="Times New Roman" w:cs="Times New Roman"/>
          <w:sz w:val="32"/>
          <w:szCs w:val="32"/>
        </w:rPr>
        <w:t>修改完</w:t>
      </w:r>
      <w:r w:rsidR="00EA3B30">
        <w:rPr>
          <w:rFonts w:ascii="Times New Roman" w:eastAsia="方正仿宋_GBK" w:hAnsi="Times New Roman" w:cs="Times New Roman"/>
          <w:sz w:val="32"/>
          <w:szCs w:val="32"/>
        </w:rPr>
        <w:t>善</w:t>
      </w:r>
      <w:r w:rsidR="00EA3B30">
        <w:rPr>
          <w:rFonts w:ascii="Times New Roman" w:eastAsia="方正仿宋_GBK" w:hAnsi="Times New Roman" w:cs="Times New Roman" w:hint="eastAsia"/>
          <w:sz w:val="32"/>
          <w:szCs w:val="32"/>
        </w:rPr>
        <w:t>，形成了《</w:t>
      </w:r>
      <w:r w:rsidR="00EA3B30">
        <w:rPr>
          <w:rFonts w:ascii="Times New Roman" w:eastAsia="方正仿宋_GBK" w:hAnsi="Times New Roman" w:cs="Times New Roman" w:hint="eastAsia"/>
          <w:sz w:val="32"/>
          <w:szCs w:val="32"/>
        </w:rPr>
        <w:t>办法</w:t>
      </w:r>
      <w:r w:rsidR="00EA3B30">
        <w:rPr>
          <w:rFonts w:ascii="Times New Roman" w:eastAsia="方正仿宋_GBK" w:hAnsi="Times New Roman" w:cs="Times New Roman" w:hint="eastAsia"/>
          <w:sz w:val="32"/>
          <w:szCs w:val="32"/>
        </w:rPr>
        <w:t>》征求意见稿</w:t>
      </w:r>
      <w:r w:rsidR="00EA3B3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C602D6" w:rsidRPr="000115CD" w:rsidRDefault="002119DE" w:rsidP="00011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</w:t>
      </w:r>
      <w:r w:rsidR="00EA3B30">
        <w:rPr>
          <w:rFonts w:ascii="方正黑体_GBK" w:eastAsia="方正黑体_GBK" w:hAnsi="方正黑体_GBK" w:cs="方正黑体_GBK" w:hint="eastAsia"/>
          <w:sz w:val="32"/>
          <w:szCs w:val="32"/>
        </w:rPr>
        <w:t>、主要内容</w:t>
      </w:r>
    </w:p>
    <w:p w:rsidR="00C602D6" w:rsidRDefault="00EA3B30" w:rsidP="000115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办法》全文由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总则、失信或相关行为认定、信用评价结果应用、调查处理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及附则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</w:t>
      </w:r>
      <w:r w:rsidR="000115CD">
        <w:rPr>
          <w:rFonts w:ascii="方正仿宋_GBK" w:eastAsia="方正仿宋_GBK" w:hAnsi="方正仿宋_GBK" w:cs="方正仿宋_GBK" w:hint="eastAsia"/>
          <w:sz w:val="32"/>
          <w:szCs w:val="32"/>
        </w:rPr>
        <w:t>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个内容组成。其中：</w:t>
      </w:r>
    </w:p>
    <w:p w:rsidR="00C602D6" w:rsidRDefault="00EA3B30" w:rsidP="000115C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第一部分</w:t>
      </w:r>
      <w:r w:rsidR="000115CD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主要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明确了《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办法》的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文件依据、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适用范围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责任主体和管理原则。</w:t>
      </w:r>
    </w:p>
    <w:p w:rsidR="00C602D6" w:rsidRDefault="00EA3B30" w:rsidP="000115C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第二部分</w:t>
      </w:r>
      <w:r w:rsidR="000115CD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明确了科研信用分类评价制度及失信或相关行为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的认定。</w:t>
      </w:r>
    </w:p>
    <w:p w:rsidR="00C602D6" w:rsidRDefault="00EA3B30" w:rsidP="000115C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第三部分</w:t>
      </w:r>
      <w:r w:rsidR="000115CD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明确了信用评价结果的应用</w:t>
      </w:r>
      <w:r w:rsidR="000115CD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:rsidR="000115CD" w:rsidRDefault="000115CD" w:rsidP="000115C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第四部分，主要明确了调查处理的相关措施；</w:t>
      </w:r>
    </w:p>
    <w:p w:rsidR="00C602D6" w:rsidRPr="000115CD" w:rsidRDefault="00EA3B30" w:rsidP="000115C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第五部分，</w:t>
      </w:r>
      <w:r w:rsidR="000115CD">
        <w:rPr>
          <w:rFonts w:ascii="方正仿宋_GBK" w:eastAsia="方正仿宋_GBK" w:hAnsi="方正仿宋_GBK" w:cs="方正仿宋_GBK" w:hint="eastAsia"/>
          <w:sz w:val="32"/>
          <w:szCs w:val="32"/>
        </w:rPr>
        <w:t>附则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sectPr w:rsidR="00C602D6" w:rsidRPr="000115CD" w:rsidSect="002119DE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jQzZTUzMzgzODI2Zjk5ZGU5YjU4YWYzMTMxMzQifQ=="/>
  </w:docVars>
  <w:rsids>
    <w:rsidRoot w:val="00C602D6"/>
    <w:rsid w:val="000115CD"/>
    <w:rsid w:val="002119DE"/>
    <w:rsid w:val="00A45F97"/>
    <w:rsid w:val="00C602D6"/>
    <w:rsid w:val="00EA3B30"/>
    <w:rsid w:val="0A4A4892"/>
    <w:rsid w:val="0EEC54CF"/>
    <w:rsid w:val="477327C9"/>
    <w:rsid w:val="7E2B5747"/>
    <w:rsid w:val="7ED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C8A087-4AF9-47F2-BB01-C572BBE9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yhy</cp:lastModifiedBy>
  <cp:revision>4</cp:revision>
  <dcterms:created xsi:type="dcterms:W3CDTF">2023-08-17T03:35:00Z</dcterms:created>
  <dcterms:modified xsi:type="dcterms:W3CDTF">2023-08-17T07:00:00Z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3EE0EDCDE6AF4F4993A1653C0799D052_12</vt:lpwstr>
  </property>
</Properties>
</file>