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AB8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2025年度第二批宿迁市指导性科技计划</w:t>
      </w:r>
    </w:p>
    <w:p w14:paraId="0E261E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拟立项项目清单</w:t>
      </w:r>
    </w:p>
    <w:p w14:paraId="512A79D0">
      <w:pPr>
        <w:textAlignment w:val="center"/>
        <w:rPr>
          <w:rFonts w:hint="eastAsia" w:ascii="Times New Roman" w:hAnsi="Times New Roman" w:cs="Times New Roman" w:eastAsiaTheme="minorEastAsia"/>
          <w:lang w:val="en-US" w:eastAsia="zh-CN"/>
        </w:rPr>
      </w:pPr>
    </w:p>
    <w:tbl>
      <w:tblPr>
        <w:tblStyle w:val="4"/>
        <w:tblW w:w="101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6305"/>
        <w:gridCol w:w="2666"/>
        <w:gridCol w:w="536"/>
      </w:tblGrid>
      <w:tr w14:paraId="5468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exact"/>
          <w:tblHeader/>
          <w:jc w:val="center"/>
        </w:trPr>
        <w:tc>
          <w:tcPr>
            <w:tcW w:w="652" w:type="dxa"/>
            <w:vAlign w:val="center"/>
          </w:tcPr>
          <w:p w14:paraId="1C751E3C">
            <w:pPr>
              <w:jc w:val="center"/>
              <w:textAlignment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序号</w:t>
            </w:r>
          </w:p>
        </w:tc>
        <w:tc>
          <w:tcPr>
            <w:tcW w:w="6305" w:type="dxa"/>
            <w:vAlign w:val="center"/>
          </w:tcPr>
          <w:p w14:paraId="37ED5C45">
            <w:pPr>
              <w:jc w:val="center"/>
              <w:textAlignment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项目名称</w:t>
            </w:r>
          </w:p>
        </w:tc>
        <w:tc>
          <w:tcPr>
            <w:tcW w:w="2666" w:type="dxa"/>
            <w:vAlign w:val="center"/>
          </w:tcPr>
          <w:p w14:paraId="42CC4E1B">
            <w:pPr>
              <w:jc w:val="center"/>
              <w:textAlignment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承担单位</w:t>
            </w:r>
          </w:p>
        </w:tc>
        <w:tc>
          <w:tcPr>
            <w:tcW w:w="536" w:type="dxa"/>
            <w:vAlign w:val="center"/>
          </w:tcPr>
          <w:p w14:paraId="0739CFA8">
            <w:pPr>
              <w:jc w:val="center"/>
              <w:textAlignment w:val="center"/>
              <w:rPr>
                <w:rFonts w:hint="eastAsia" w:ascii="方正黑体_GBK" w:hAnsi="方正黑体_GBK" w:eastAsia="方正黑体_GBK" w:cs="方正黑体_GBK"/>
                <w:lang w:eastAsia="zh-CN"/>
              </w:rPr>
            </w:pPr>
            <w:r>
              <w:rPr>
                <w:rFonts w:hint="eastAsia" w:ascii="方正黑体_GBK" w:hAnsi="方正黑体_GBK" w:eastAsia="方正黑体_GBK" w:cs="方正黑体_GBK"/>
                <w:lang w:eastAsia="zh-CN"/>
              </w:rPr>
              <w:t>备注</w:t>
            </w:r>
          </w:p>
        </w:tc>
      </w:tr>
      <w:tr w14:paraId="102F1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5B21548">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w:t>
            </w:r>
          </w:p>
        </w:tc>
        <w:tc>
          <w:tcPr>
            <w:tcW w:w="6305" w:type="dxa"/>
            <w:vAlign w:val="center"/>
          </w:tcPr>
          <w:p w14:paraId="07CB43B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基于Beers标准评价骨科老年患者PPI潜在不适当用药研究</w:t>
            </w:r>
            <w:bookmarkStart w:id="0" w:name="_GoBack"/>
            <w:bookmarkEnd w:id="0"/>
          </w:p>
        </w:tc>
        <w:tc>
          <w:tcPr>
            <w:tcW w:w="2666" w:type="dxa"/>
            <w:vAlign w:val="center"/>
          </w:tcPr>
          <w:p w14:paraId="48E9F7A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沭阳县中医院股份有限公司</w:t>
            </w:r>
          </w:p>
        </w:tc>
        <w:tc>
          <w:tcPr>
            <w:tcW w:w="536" w:type="dxa"/>
            <w:vAlign w:val="center"/>
          </w:tcPr>
          <w:p w14:paraId="035BD748">
            <w:pPr>
              <w:jc w:val="center"/>
              <w:rPr>
                <w:rFonts w:ascii="Times New Roman" w:hAnsi="Times New Roman" w:cs="Times New Roman" w:eastAsiaTheme="minorEastAsia"/>
              </w:rPr>
            </w:pPr>
          </w:p>
        </w:tc>
      </w:tr>
      <w:tr w14:paraId="700D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273ED6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w:t>
            </w:r>
          </w:p>
        </w:tc>
        <w:tc>
          <w:tcPr>
            <w:tcW w:w="6305" w:type="dxa"/>
            <w:vAlign w:val="center"/>
          </w:tcPr>
          <w:p w14:paraId="3066846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“哥伦比亚苷”介导氧化应激调控与细胞铁死亡对膝骨性关节炎的作用机制研究</w:t>
            </w:r>
          </w:p>
        </w:tc>
        <w:tc>
          <w:tcPr>
            <w:tcW w:w="2666" w:type="dxa"/>
            <w:vAlign w:val="center"/>
          </w:tcPr>
          <w:p w14:paraId="6D294E6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沭阳铭和康复医院</w:t>
            </w:r>
          </w:p>
        </w:tc>
        <w:tc>
          <w:tcPr>
            <w:tcW w:w="536" w:type="dxa"/>
            <w:vAlign w:val="center"/>
          </w:tcPr>
          <w:p w14:paraId="174BFA94">
            <w:pPr>
              <w:jc w:val="center"/>
              <w:rPr>
                <w:rFonts w:ascii="Times New Roman" w:hAnsi="Times New Roman" w:cs="Times New Roman" w:eastAsiaTheme="minorEastAsia"/>
              </w:rPr>
            </w:pPr>
          </w:p>
        </w:tc>
      </w:tr>
      <w:tr w14:paraId="7181F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C4D74A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w:t>
            </w:r>
          </w:p>
        </w:tc>
        <w:tc>
          <w:tcPr>
            <w:tcW w:w="6305" w:type="dxa"/>
            <w:vAlign w:val="center"/>
          </w:tcPr>
          <w:p w14:paraId="3308ED3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基于“医院-社区-家庭”联动的骨质疏松风险人群分级健康管理模式的构建与效果评价</w:t>
            </w:r>
          </w:p>
        </w:tc>
        <w:tc>
          <w:tcPr>
            <w:tcW w:w="2666" w:type="dxa"/>
            <w:vAlign w:val="center"/>
          </w:tcPr>
          <w:p w14:paraId="0DE9595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31C39376">
            <w:pPr>
              <w:jc w:val="center"/>
              <w:rPr>
                <w:rFonts w:ascii="Times New Roman" w:hAnsi="Times New Roman" w:cs="Times New Roman" w:eastAsiaTheme="minorEastAsia"/>
              </w:rPr>
            </w:pPr>
          </w:p>
        </w:tc>
      </w:tr>
      <w:tr w14:paraId="4B74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AB17A7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w:t>
            </w:r>
          </w:p>
        </w:tc>
        <w:tc>
          <w:tcPr>
            <w:tcW w:w="6305" w:type="dxa"/>
            <w:vAlign w:val="center"/>
          </w:tcPr>
          <w:p w14:paraId="1ADD24D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直接前方入路与传统后外侧入路全髋关节置换技术治疗高龄股骨颈骨折患者临床疗效的对比研究</w:t>
            </w:r>
          </w:p>
        </w:tc>
        <w:tc>
          <w:tcPr>
            <w:tcW w:w="2666" w:type="dxa"/>
            <w:vAlign w:val="center"/>
          </w:tcPr>
          <w:p w14:paraId="4D6E40A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泗洪县第一人民医院</w:t>
            </w:r>
          </w:p>
        </w:tc>
        <w:tc>
          <w:tcPr>
            <w:tcW w:w="536" w:type="dxa"/>
            <w:vAlign w:val="center"/>
          </w:tcPr>
          <w:p w14:paraId="21564F2B">
            <w:pPr>
              <w:jc w:val="center"/>
              <w:rPr>
                <w:rFonts w:ascii="Times New Roman" w:hAnsi="Times New Roman" w:cs="Times New Roman" w:eastAsiaTheme="minorEastAsia"/>
              </w:rPr>
            </w:pPr>
          </w:p>
        </w:tc>
      </w:tr>
      <w:tr w14:paraId="52874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D15DC88">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w:t>
            </w:r>
          </w:p>
        </w:tc>
        <w:tc>
          <w:tcPr>
            <w:tcW w:w="6305" w:type="dxa"/>
            <w:vAlign w:val="center"/>
          </w:tcPr>
          <w:p w14:paraId="2C8C62F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显微镜下微创前路颈椎间盘切除减压融合术（ACDF）治疗脊髓型颈椎病的临床研究</w:t>
            </w:r>
          </w:p>
        </w:tc>
        <w:tc>
          <w:tcPr>
            <w:tcW w:w="2666" w:type="dxa"/>
            <w:vAlign w:val="center"/>
          </w:tcPr>
          <w:p w14:paraId="0F3CF6E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泗洪县分金亭医院有限公司</w:t>
            </w:r>
          </w:p>
        </w:tc>
        <w:tc>
          <w:tcPr>
            <w:tcW w:w="536" w:type="dxa"/>
            <w:vAlign w:val="center"/>
          </w:tcPr>
          <w:p w14:paraId="4357C561">
            <w:pPr>
              <w:jc w:val="center"/>
              <w:rPr>
                <w:rFonts w:ascii="Times New Roman" w:hAnsi="Times New Roman" w:cs="Times New Roman" w:eastAsiaTheme="minorEastAsia"/>
              </w:rPr>
            </w:pPr>
          </w:p>
        </w:tc>
      </w:tr>
      <w:tr w14:paraId="67F1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FA5E6E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w:t>
            </w:r>
          </w:p>
        </w:tc>
        <w:tc>
          <w:tcPr>
            <w:tcW w:w="6305" w:type="dxa"/>
            <w:vAlign w:val="center"/>
          </w:tcPr>
          <w:p w14:paraId="5D5E18B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四肢长骨骨干骨折术后骨折延迟愈合风险预测模型的构建及效能验证应用研究</w:t>
            </w:r>
          </w:p>
        </w:tc>
        <w:tc>
          <w:tcPr>
            <w:tcW w:w="2666" w:type="dxa"/>
            <w:vAlign w:val="center"/>
          </w:tcPr>
          <w:p w14:paraId="138B8374">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30B08D5D">
            <w:pPr>
              <w:jc w:val="center"/>
              <w:rPr>
                <w:rFonts w:ascii="Times New Roman" w:hAnsi="Times New Roman" w:cs="Times New Roman" w:eastAsiaTheme="minorEastAsia"/>
              </w:rPr>
            </w:pPr>
          </w:p>
        </w:tc>
      </w:tr>
      <w:tr w14:paraId="2981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8BDD69F">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w:t>
            </w:r>
          </w:p>
        </w:tc>
        <w:tc>
          <w:tcPr>
            <w:tcW w:w="6305" w:type="dxa"/>
            <w:vAlign w:val="center"/>
          </w:tcPr>
          <w:p w14:paraId="67D2699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机器人辅助保膝微创手术的精准导航与力学优化体系构建研究</w:t>
            </w:r>
          </w:p>
        </w:tc>
        <w:tc>
          <w:tcPr>
            <w:tcW w:w="2666" w:type="dxa"/>
            <w:vAlign w:val="center"/>
          </w:tcPr>
          <w:p w14:paraId="35C4553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7B63C0B9">
            <w:pPr>
              <w:jc w:val="center"/>
              <w:rPr>
                <w:rFonts w:ascii="Times New Roman" w:hAnsi="Times New Roman" w:cs="Times New Roman" w:eastAsiaTheme="minorEastAsia"/>
              </w:rPr>
            </w:pPr>
          </w:p>
        </w:tc>
      </w:tr>
      <w:tr w14:paraId="7CBE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DC379B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8</w:t>
            </w:r>
          </w:p>
        </w:tc>
        <w:tc>
          <w:tcPr>
            <w:tcW w:w="6305" w:type="dxa"/>
            <w:vAlign w:val="center"/>
          </w:tcPr>
          <w:p w14:paraId="466B0A1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前庭康复训练联合感觉整合策略对前庭性偏头痛发作频率及生活质量预防作用的前瞻性研究</w:t>
            </w:r>
          </w:p>
        </w:tc>
        <w:tc>
          <w:tcPr>
            <w:tcW w:w="2666" w:type="dxa"/>
            <w:vAlign w:val="center"/>
          </w:tcPr>
          <w:p w14:paraId="1E5E0A09">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沭阳仁慈医院</w:t>
            </w:r>
          </w:p>
        </w:tc>
        <w:tc>
          <w:tcPr>
            <w:tcW w:w="536" w:type="dxa"/>
            <w:vAlign w:val="center"/>
          </w:tcPr>
          <w:p w14:paraId="1A660EF5">
            <w:pPr>
              <w:jc w:val="center"/>
              <w:rPr>
                <w:rFonts w:ascii="Times New Roman" w:hAnsi="Times New Roman" w:cs="Times New Roman" w:eastAsiaTheme="minorEastAsia"/>
              </w:rPr>
            </w:pPr>
          </w:p>
        </w:tc>
      </w:tr>
      <w:tr w14:paraId="2BBE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EBA6245">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9</w:t>
            </w:r>
          </w:p>
        </w:tc>
        <w:tc>
          <w:tcPr>
            <w:tcW w:w="6305" w:type="dxa"/>
            <w:vAlign w:val="center"/>
          </w:tcPr>
          <w:p w14:paraId="2F0D3F39">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“个案管理 - 精准施护”整合模式下穴位贴敷技术治疗偏头痛急性发作期研究</w:t>
            </w:r>
          </w:p>
        </w:tc>
        <w:tc>
          <w:tcPr>
            <w:tcW w:w="2666" w:type="dxa"/>
            <w:vAlign w:val="center"/>
          </w:tcPr>
          <w:p w14:paraId="7F4000A0">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465069CC">
            <w:pPr>
              <w:jc w:val="center"/>
              <w:rPr>
                <w:rFonts w:ascii="Times New Roman" w:hAnsi="Times New Roman" w:cs="Times New Roman" w:eastAsiaTheme="minorEastAsia"/>
              </w:rPr>
            </w:pPr>
          </w:p>
        </w:tc>
      </w:tr>
      <w:tr w14:paraId="250C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AB0D4C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10</w:t>
            </w:r>
          </w:p>
        </w:tc>
        <w:tc>
          <w:tcPr>
            <w:tcW w:w="6305" w:type="dxa"/>
            <w:vAlign w:val="center"/>
          </w:tcPr>
          <w:p w14:paraId="044D9D91">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基于健康生态学模型的老年脑卒中患者电子健康素养水平与其健康结局的相关性研究</w:t>
            </w:r>
          </w:p>
        </w:tc>
        <w:tc>
          <w:tcPr>
            <w:tcW w:w="2666" w:type="dxa"/>
            <w:vAlign w:val="center"/>
          </w:tcPr>
          <w:p w14:paraId="3A5FAA6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597A3251">
            <w:pPr>
              <w:jc w:val="center"/>
              <w:rPr>
                <w:rFonts w:ascii="Times New Roman" w:hAnsi="Times New Roman" w:cs="Times New Roman" w:eastAsiaTheme="minorEastAsia"/>
              </w:rPr>
            </w:pPr>
          </w:p>
        </w:tc>
      </w:tr>
      <w:tr w14:paraId="73517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D6D7623">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11</w:t>
            </w:r>
          </w:p>
        </w:tc>
        <w:tc>
          <w:tcPr>
            <w:tcW w:w="6305" w:type="dxa"/>
            <w:vAlign w:val="center"/>
          </w:tcPr>
          <w:p w14:paraId="185E1481">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替罗非班对颅内急性动脉粥样硬化性大血管闭塞血管内治疗患者的疗效及安全性研究</w:t>
            </w:r>
          </w:p>
        </w:tc>
        <w:tc>
          <w:tcPr>
            <w:tcW w:w="2666" w:type="dxa"/>
            <w:vAlign w:val="center"/>
          </w:tcPr>
          <w:p w14:paraId="1C20ACB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7AE8241B">
            <w:pPr>
              <w:jc w:val="center"/>
              <w:rPr>
                <w:rFonts w:ascii="Times New Roman" w:hAnsi="Times New Roman" w:cs="Times New Roman" w:eastAsiaTheme="minorEastAsia"/>
              </w:rPr>
            </w:pPr>
          </w:p>
        </w:tc>
      </w:tr>
      <w:tr w14:paraId="5A64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38AA20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12</w:t>
            </w:r>
          </w:p>
        </w:tc>
        <w:tc>
          <w:tcPr>
            <w:tcW w:w="6305" w:type="dxa"/>
            <w:vAlign w:val="center"/>
          </w:tcPr>
          <w:p w14:paraId="5423D360">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不同脑小血管病程度下高龄大血管闭塞取栓的预后研究</w:t>
            </w:r>
          </w:p>
        </w:tc>
        <w:tc>
          <w:tcPr>
            <w:tcW w:w="2666" w:type="dxa"/>
            <w:vAlign w:val="center"/>
          </w:tcPr>
          <w:p w14:paraId="5787777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4FCA471D">
            <w:pPr>
              <w:jc w:val="center"/>
              <w:rPr>
                <w:rFonts w:ascii="Times New Roman" w:hAnsi="Times New Roman" w:cs="Times New Roman" w:eastAsiaTheme="minorEastAsia"/>
              </w:rPr>
            </w:pPr>
          </w:p>
        </w:tc>
      </w:tr>
      <w:tr w14:paraId="4BE55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FD8B8A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13</w:t>
            </w:r>
          </w:p>
        </w:tc>
        <w:tc>
          <w:tcPr>
            <w:tcW w:w="6305" w:type="dxa"/>
            <w:vAlign w:val="center"/>
          </w:tcPr>
          <w:p w14:paraId="0ADE44AE">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基于多模态评估的慢性期颅脑损伤患者神经功能退化机制及干预窗口研究</w:t>
            </w:r>
          </w:p>
        </w:tc>
        <w:tc>
          <w:tcPr>
            <w:tcW w:w="2666" w:type="dxa"/>
            <w:vAlign w:val="center"/>
          </w:tcPr>
          <w:p w14:paraId="26F439C4">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3A14DCAE">
            <w:pPr>
              <w:jc w:val="center"/>
              <w:rPr>
                <w:rFonts w:ascii="Times New Roman" w:hAnsi="Times New Roman" w:cs="Times New Roman" w:eastAsiaTheme="minorEastAsia"/>
              </w:rPr>
            </w:pPr>
          </w:p>
        </w:tc>
      </w:tr>
      <w:tr w14:paraId="18E7D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D4AB62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14</w:t>
            </w:r>
          </w:p>
        </w:tc>
        <w:tc>
          <w:tcPr>
            <w:tcW w:w="6305" w:type="dxa"/>
            <w:vAlign w:val="center"/>
          </w:tcPr>
          <w:p w14:paraId="7FF5DE2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基于肠-肾轴理论探讨泄浊化瘀汤保留灌肠对CKD3-5期(非透析)患者肾功能及LPS、TLR4、NF-κB、IL-6的作用及机制研究</w:t>
            </w:r>
          </w:p>
        </w:tc>
        <w:tc>
          <w:tcPr>
            <w:tcW w:w="2666" w:type="dxa"/>
            <w:vAlign w:val="center"/>
          </w:tcPr>
          <w:p w14:paraId="3D89F4A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3B89C02E">
            <w:pPr>
              <w:jc w:val="center"/>
              <w:rPr>
                <w:rFonts w:ascii="Times New Roman" w:hAnsi="Times New Roman" w:cs="Times New Roman" w:eastAsiaTheme="minorEastAsia"/>
              </w:rPr>
            </w:pPr>
          </w:p>
        </w:tc>
      </w:tr>
      <w:tr w14:paraId="6C522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BA1D238">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15</w:t>
            </w:r>
          </w:p>
        </w:tc>
        <w:tc>
          <w:tcPr>
            <w:tcW w:w="6305" w:type="dxa"/>
            <w:vAlign w:val="center"/>
          </w:tcPr>
          <w:p w14:paraId="43963A35">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温针灸联合极低碳水饮食对痰湿中阻型超重/肥胖2型糖尿病干预的机制探讨与临床疗效研究</w:t>
            </w:r>
          </w:p>
        </w:tc>
        <w:tc>
          <w:tcPr>
            <w:tcW w:w="2666" w:type="dxa"/>
            <w:vAlign w:val="center"/>
          </w:tcPr>
          <w:p w14:paraId="3D1E62C0">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0B7C5B1B">
            <w:pPr>
              <w:jc w:val="center"/>
              <w:rPr>
                <w:rFonts w:ascii="Times New Roman" w:hAnsi="Times New Roman" w:cs="Times New Roman" w:eastAsiaTheme="minorEastAsia"/>
              </w:rPr>
            </w:pPr>
          </w:p>
        </w:tc>
      </w:tr>
      <w:tr w14:paraId="6FAD5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E3B3FEB">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16</w:t>
            </w:r>
          </w:p>
        </w:tc>
        <w:tc>
          <w:tcPr>
            <w:tcW w:w="6305" w:type="dxa"/>
            <w:vAlign w:val="center"/>
          </w:tcPr>
          <w:p w14:paraId="61DE74E3">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黄岑通过调控内皮细胞铁死亡改善肾间质纤维化的研究</w:t>
            </w:r>
          </w:p>
        </w:tc>
        <w:tc>
          <w:tcPr>
            <w:tcW w:w="2666" w:type="dxa"/>
            <w:vAlign w:val="center"/>
          </w:tcPr>
          <w:p w14:paraId="10EAD07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71C998A1">
            <w:pPr>
              <w:jc w:val="center"/>
              <w:rPr>
                <w:rFonts w:ascii="Times New Roman" w:hAnsi="Times New Roman" w:cs="Times New Roman" w:eastAsiaTheme="minorEastAsia"/>
              </w:rPr>
            </w:pPr>
          </w:p>
        </w:tc>
      </w:tr>
      <w:tr w14:paraId="68F29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91E4428">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17</w:t>
            </w:r>
          </w:p>
        </w:tc>
        <w:tc>
          <w:tcPr>
            <w:tcW w:w="6305" w:type="dxa"/>
            <w:vAlign w:val="center"/>
          </w:tcPr>
          <w:p w14:paraId="31E4679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基于RDW、血脂及心肌标志物联合模型的冠心病风险分层与心功能保护研究</w:t>
            </w:r>
          </w:p>
        </w:tc>
        <w:tc>
          <w:tcPr>
            <w:tcW w:w="2666" w:type="dxa"/>
            <w:vAlign w:val="center"/>
          </w:tcPr>
          <w:p w14:paraId="300C0186">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沭阳县中心医院有限公司</w:t>
            </w:r>
          </w:p>
        </w:tc>
        <w:tc>
          <w:tcPr>
            <w:tcW w:w="536" w:type="dxa"/>
            <w:vAlign w:val="center"/>
          </w:tcPr>
          <w:p w14:paraId="23DFA902">
            <w:pPr>
              <w:jc w:val="center"/>
              <w:rPr>
                <w:rFonts w:ascii="Times New Roman" w:hAnsi="Times New Roman" w:cs="Times New Roman" w:eastAsiaTheme="minorEastAsia"/>
              </w:rPr>
            </w:pPr>
          </w:p>
        </w:tc>
      </w:tr>
      <w:tr w14:paraId="3568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CE5724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18</w:t>
            </w:r>
          </w:p>
        </w:tc>
        <w:tc>
          <w:tcPr>
            <w:tcW w:w="6305" w:type="dxa"/>
            <w:vAlign w:val="center"/>
          </w:tcPr>
          <w:p w14:paraId="6D575260">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基于单细胞多组学与机器学习筛选MNDA在结核病中的作用及免疫机制研究</w:t>
            </w:r>
          </w:p>
        </w:tc>
        <w:tc>
          <w:tcPr>
            <w:tcW w:w="2666" w:type="dxa"/>
            <w:vAlign w:val="center"/>
          </w:tcPr>
          <w:p w14:paraId="67C29C8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泗阳县人民医院有限公司</w:t>
            </w:r>
          </w:p>
        </w:tc>
        <w:tc>
          <w:tcPr>
            <w:tcW w:w="536" w:type="dxa"/>
            <w:vAlign w:val="center"/>
          </w:tcPr>
          <w:p w14:paraId="16A2ACCA">
            <w:pPr>
              <w:jc w:val="center"/>
              <w:rPr>
                <w:rFonts w:ascii="Times New Roman" w:hAnsi="Times New Roman" w:cs="Times New Roman" w:eastAsiaTheme="minorEastAsia"/>
              </w:rPr>
            </w:pPr>
          </w:p>
        </w:tc>
      </w:tr>
      <w:tr w14:paraId="1779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9B394B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19</w:t>
            </w:r>
          </w:p>
        </w:tc>
        <w:tc>
          <w:tcPr>
            <w:tcW w:w="6305" w:type="dxa"/>
            <w:vAlign w:val="center"/>
          </w:tcPr>
          <w:p w14:paraId="6D01B7BA">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酿酒酵母突变株VTC3-KO抗细菌活性及其机制研究</w:t>
            </w:r>
          </w:p>
        </w:tc>
        <w:tc>
          <w:tcPr>
            <w:tcW w:w="2666" w:type="dxa"/>
            <w:vAlign w:val="center"/>
          </w:tcPr>
          <w:p w14:paraId="0DA1B3A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宿迁钟吾医院有限责任公司</w:t>
            </w:r>
          </w:p>
        </w:tc>
        <w:tc>
          <w:tcPr>
            <w:tcW w:w="536" w:type="dxa"/>
            <w:vAlign w:val="center"/>
          </w:tcPr>
          <w:p w14:paraId="17818FC9">
            <w:pPr>
              <w:jc w:val="center"/>
              <w:rPr>
                <w:rFonts w:ascii="Times New Roman" w:hAnsi="Times New Roman" w:cs="Times New Roman" w:eastAsiaTheme="minorEastAsia"/>
              </w:rPr>
            </w:pPr>
          </w:p>
        </w:tc>
      </w:tr>
      <w:tr w14:paraId="2683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6B6D01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20</w:t>
            </w:r>
          </w:p>
        </w:tc>
        <w:tc>
          <w:tcPr>
            <w:tcW w:w="6305" w:type="dxa"/>
            <w:vAlign w:val="center"/>
          </w:tcPr>
          <w:p w14:paraId="02FD3C97">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基于流式细胞术分析检测髓源性抑制细胞（MDSCs）对脓毒症（Sepsis）临床精准诊断的研发和应用示范</w:t>
            </w:r>
          </w:p>
        </w:tc>
        <w:tc>
          <w:tcPr>
            <w:tcW w:w="2666" w:type="dxa"/>
            <w:vAlign w:val="center"/>
          </w:tcPr>
          <w:p w14:paraId="702220F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6FD6C2F1">
            <w:pPr>
              <w:jc w:val="center"/>
              <w:rPr>
                <w:rFonts w:ascii="Times New Roman" w:hAnsi="Times New Roman" w:cs="Times New Roman" w:eastAsiaTheme="minorEastAsia"/>
              </w:rPr>
            </w:pPr>
          </w:p>
        </w:tc>
      </w:tr>
      <w:tr w14:paraId="0BF6E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A52CA7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21</w:t>
            </w:r>
          </w:p>
        </w:tc>
        <w:tc>
          <w:tcPr>
            <w:tcW w:w="6305" w:type="dxa"/>
            <w:vAlign w:val="center"/>
          </w:tcPr>
          <w:p w14:paraId="7738FC2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NEAT1募集miR-497-5p靶向PD-L1轴对非小细胞肺癌上皮间质转化及免疫微环境影响的机制</w:t>
            </w:r>
          </w:p>
        </w:tc>
        <w:tc>
          <w:tcPr>
            <w:tcW w:w="2666" w:type="dxa"/>
            <w:vAlign w:val="center"/>
          </w:tcPr>
          <w:p w14:paraId="15BCAF5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沭阳医院</w:t>
            </w:r>
          </w:p>
        </w:tc>
        <w:tc>
          <w:tcPr>
            <w:tcW w:w="536" w:type="dxa"/>
            <w:vAlign w:val="center"/>
          </w:tcPr>
          <w:p w14:paraId="65908D1A">
            <w:pPr>
              <w:jc w:val="center"/>
              <w:rPr>
                <w:rFonts w:ascii="Times New Roman" w:hAnsi="Times New Roman" w:cs="Times New Roman" w:eastAsiaTheme="minorEastAsia"/>
              </w:rPr>
            </w:pPr>
          </w:p>
        </w:tc>
      </w:tr>
      <w:tr w14:paraId="6285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67A0DE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22</w:t>
            </w:r>
          </w:p>
        </w:tc>
        <w:tc>
          <w:tcPr>
            <w:tcW w:w="6305" w:type="dxa"/>
            <w:vAlign w:val="center"/>
          </w:tcPr>
          <w:p w14:paraId="34D5A419">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基于风险意识精准护理模式在乳腺癌化疗患者中的应用</w:t>
            </w:r>
          </w:p>
        </w:tc>
        <w:tc>
          <w:tcPr>
            <w:tcW w:w="2666" w:type="dxa"/>
            <w:vAlign w:val="center"/>
          </w:tcPr>
          <w:p w14:paraId="6EE0F569">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泗阳县人民医院有限公司</w:t>
            </w:r>
          </w:p>
        </w:tc>
        <w:tc>
          <w:tcPr>
            <w:tcW w:w="536" w:type="dxa"/>
            <w:vAlign w:val="center"/>
          </w:tcPr>
          <w:p w14:paraId="76D22550">
            <w:pPr>
              <w:jc w:val="center"/>
              <w:rPr>
                <w:rFonts w:ascii="Times New Roman" w:hAnsi="Times New Roman" w:cs="Times New Roman" w:eastAsiaTheme="minorEastAsia"/>
              </w:rPr>
            </w:pPr>
          </w:p>
        </w:tc>
      </w:tr>
      <w:tr w14:paraId="085F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82ACB14">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23</w:t>
            </w:r>
          </w:p>
        </w:tc>
        <w:tc>
          <w:tcPr>
            <w:tcW w:w="6305" w:type="dxa"/>
            <w:vAlign w:val="center"/>
          </w:tcPr>
          <w:p w14:paraId="255EB0B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联合IHC与qPCR技术分析STING在肠癌发病和预后中的作用及应用研究</w:t>
            </w:r>
          </w:p>
        </w:tc>
        <w:tc>
          <w:tcPr>
            <w:tcW w:w="2666" w:type="dxa"/>
            <w:vAlign w:val="center"/>
          </w:tcPr>
          <w:p w14:paraId="4CDB4E56">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22289F3E">
            <w:pPr>
              <w:jc w:val="center"/>
              <w:rPr>
                <w:rFonts w:ascii="Times New Roman" w:hAnsi="Times New Roman" w:cs="Times New Roman" w:eastAsiaTheme="minorEastAsia"/>
              </w:rPr>
            </w:pPr>
          </w:p>
        </w:tc>
      </w:tr>
      <w:tr w14:paraId="0CDD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A6D2D0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24</w:t>
            </w:r>
          </w:p>
        </w:tc>
        <w:tc>
          <w:tcPr>
            <w:tcW w:w="6305" w:type="dxa"/>
            <w:vAlign w:val="center"/>
          </w:tcPr>
          <w:p w14:paraId="3E7B9F5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食管癌寡转移接受免疫为基础的综合治疗患者中局部放疗参与的价值</w:t>
            </w:r>
          </w:p>
        </w:tc>
        <w:tc>
          <w:tcPr>
            <w:tcW w:w="2666" w:type="dxa"/>
            <w:vAlign w:val="center"/>
          </w:tcPr>
          <w:p w14:paraId="6F3F64D2">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0CA923C0">
            <w:pPr>
              <w:jc w:val="center"/>
              <w:rPr>
                <w:rFonts w:ascii="Times New Roman" w:hAnsi="Times New Roman" w:cs="Times New Roman" w:eastAsiaTheme="minorEastAsia"/>
              </w:rPr>
            </w:pPr>
          </w:p>
        </w:tc>
      </w:tr>
      <w:tr w14:paraId="5A83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EF117D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25</w:t>
            </w:r>
          </w:p>
        </w:tc>
        <w:tc>
          <w:tcPr>
            <w:tcW w:w="6305" w:type="dxa"/>
            <w:vAlign w:val="center"/>
          </w:tcPr>
          <w:p w14:paraId="548299C7">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糖尿病肾损伤导致的肾衰竭机制及干预研究</w:t>
            </w:r>
          </w:p>
        </w:tc>
        <w:tc>
          <w:tcPr>
            <w:tcW w:w="2666" w:type="dxa"/>
            <w:vAlign w:val="center"/>
          </w:tcPr>
          <w:p w14:paraId="13C8E5A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06AC0F2E">
            <w:pPr>
              <w:jc w:val="center"/>
              <w:rPr>
                <w:rFonts w:ascii="Times New Roman" w:hAnsi="Times New Roman" w:cs="Times New Roman" w:eastAsiaTheme="minorEastAsia"/>
              </w:rPr>
            </w:pPr>
          </w:p>
        </w:tc>
      </w:tr>
      <w:tr w14:paraId="64C54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03B462B">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26</w:t>
            </w:r>
          </w:p>
        </w:tc>
        <w:tc>
          <w:tcPr>
            <w:tcW w:w="6305" w:type="dxa"/>
            <w:vAlign w:val="center"/>
          </w:tcPr>
          <w:p w14:paraId="6F128AA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耳鸣患者竞争语境言语感知缺陷的相关神经机制研究</w:t>
            </w:r>
          </w:p>
        </w:tc>
        <w:tc>
          <w:tcPr>
            <w:tcW w:w="2666" w:type="dxa"/>
            <w:vAlign w:val="center"/>
          </w:tcPr>
          <w:p w14:paraId="6B9A3A20">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泗洪医院</w:t>
            </w:r>
          </w:p>
        </w:tc>
        <w:tc>
          <w:tcPr>
            <w:tcW w:w="536" w:type="dxa"/>
            <w:vAlign w:val="center"/>
          </w:tcPr>
          <w:p w14:paraId="75B6FBE7">
            <w:pPr>
              <w:jc w:val="center"/>
              <w:rPr>
                <w:rFonts w:ascii="Times New Roman" w:hAnsi="Times New Roman" w:cs="Times New Roman" w:eastAsiaTheme="minorEastAsia"/>
              </w:rPr>
            </w:pPr>
          </w:p>
        </w:tc>
      </w:tr>
      <w:tr w14:paraId="32E94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3D03C6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27</w:t>
            </w:r>
          </w:p>
        </w:tc>
        <w:tc>
          <w:tcPr>
            <w:tcW w:w="6305" w:type="dxa"/>
            <w:vAlign w:val="center"/>
          </w:tcPr>
          <w:p w14:paraId="7ED756F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胰蛋白酶、胆汁酸在咽喉反流诱发分泌性中耳炎中的机制研究</w:t>
            </w:r>
          </w:p>
        </w:tc>
        <w:tc>
          <w:tcPr>
            <w:tcW w:w="2666" w:type="dxa"/>
            <w:vAlign w:val="center"/>
          </w:tcPr>
          <w:p w14:paraId="125B25E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469D1789">
            <w:pPr>
              <w:jc w:val="center"/>
              <w:rPr>
                <w:rFonts w:ascii="Times New Roman" w:hAnsi="Times New Roman" w:cs="Times New Roman" w:eastAsiaTheme="minorEastAsia"/>
              </w:rPr>
            </w:pPr>
          </w:p>
        </w:tc>
      </w:tr>
      <w:tr w14:paraId="66EE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C100C5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28</w:t>
            </w:r>
          </w:p>
        </w:tc>
        <w:tc>
          <w:tcPr>
            <w:tcW w:w="6305" w:type="dxa"/>
            <w:vAlign w:val="center"/>
          </w:tcPr>
          <w:p w14:paraId="12D990F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鼻渊通窍颗粒鼻腔冲洗对FESS术后MTR、NR及嗅觉功能的影响研究</w:t>
            </w:r>
          </w:p>
        </w:tc>
        <w:tc>
          <w:tcPr>
            <w:tcW w:w="2666" w:type="dxa"/>
            <w:vAlign w:val="center"/>
          </w:tcPr>
          <w:p w14:paraId="50A0A32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6CA656F3">
            <w:pPr>
              <w:jc w:val="center"/>
              <w:rPr>
                <w:rFonts w:ascii="Times New Roman" w:hAnsi="Times New Roman" w:cs="Times New Roman" w:eastAsiaTheme="minorEastAsia"/>
              </w:rPr>
            </w:pPr>
          </w:p>
        </w:tc>
      </w:tr>
      <w:tr w14:paraId="5C0E9CE8">
        <w:tblPrEx>
          <w:tblCellMar>
            <w:top w:w="0" w:type="dxa"/>
            <w:left w:w="0" w:type="dxa"/>
            <w:bottom w:w="0" w:type="dxa"/>
            <w:right w:w="0" w:type="dxa"/>
          </w:tblCellMar>
        </w:tblPrEx>
        <w:trPr>
          <w:trHeight w:val="616" w:hRule="exact"/>
          <w:jc w:val="center"/>
        </w:trPr>
        <w:tc>
          <w:tcPr>
            <w:tcW w:w="652" w:type="dxa"/>
            <w:vAlign w:val="center"/>
          </w:tcPr>
          <w:p w14:paraId="6BD4F2C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29</w:t>
            </w:r>
          </w:p>
        </w:tc>
        <w:tc>
          <w:tcPr>
            <w:tcW w:w="6305" w:type="dxa"/>
            <w:vAlign w:val="center"/>
          </w:tcPr>
          <w:p w14:paraId="43C20EE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肺栓塞患者抗凝联合可回收滤器植入的疗效与安全性分层研究</w:t>
            </w:r>
          </w:p>
        </w:tc>
        <w:tc>
          <w:tcPr>
            <w:tcW w:w="2666" w:type="dxa"/>
            <w:vAlign w:val="center"/>
          </w:tcPr>
          <w:p w14:paraId="32B5435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沭阳仁慈医院</w:t>
            </w:r>
          </w:p>
        </w:tc>
        <w:tc>
          <w:tcPr>
            <w:tcW w:w="536" w:type="dxa"/>
            <w:vAlign w:val="center"/>
          </w:tcPr>
          <w:p w14:paraId="20117119">
            <w:pPr>
              <w:jc w:val="center"/>
              <w:rPr>
                <w:rFonts w:ascii="Times New Roman" w:hAnsi="Times New Roman" w:cs="Times New Roman" w:eastAsiaTheme="minorEastAsia"/>
              </w:rPr>
            </w:pPr>
          </w:p>
        </w:tc>
      </w:tr>
      <w:tr w14:paraId="7384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1A168B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30</w:t>
            </w:r>
          </w:p>
        </w:tc>
        <w:tc>
          <w:tcPr>
            <w:tcW w:w="6305" w:type="dxa"/>
            <w:vAlign w:val="center"/>
          </w:tcPr>
          <w:p w14:paraId="3CA133E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老年AECOPD患者PCT/CRP比值与临床预后相关性研究</w:t>
            </w:r>
          </w:p>
        </w:tc>
        <w:tc>
          <w:tcPr>
            <w:tcW w:w="2666" w:type="dxa"/>
            <w:vAlign w:val="center"/>
          </w:tcPr>
          <w:p w14:paraId="145A3C9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宿迁市中医院</w:t>
            </w:r>
          </w:p>
        </w:tc>
        <w:tc>
          <w:tcPr>
            <w:tcW w:w="536" w:type="dxa"/>
            <w:vAlign w:val="center"/>
          </w:tcPr>
          <w:p w14:paraId="05FEC174">
            <w:pPr>
              <w:jc w:val="center"/>
              <w:rPr>
                <w:rFonts w:ascii="Times New Roman" w:hAnsi="Times New Roman" w:cs="Times New Roman" w:eastAsiaTheme="minorEastAsia"/>
              </w:rPr>
            </w:pPr>
          </w:p>
        </w:tc>
      </w:tr>
      <w:tr w14:paraId="185B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A84DFA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31</w:t>
            </w:r>
          </w:p>
        </w:tc>
        <w:tc>
          <w:tcPr>
            <w:tcW w:w="6305" w:type="dxa"/>
            <w:vAlign w:val="center"/>
          </w:tcPr>
          <w:p w14:paraId="483E2AE8">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8-OHdG在慢性阻塞性肺病前期氧化应激评估及表型差异性分析中的作用研究</w:t>
            </w:r>
          </w:p>
        </w:tc>
        <w:tc>
          <w:tcPr>
            <w:tcW w:w="2666" w:type="dxa"/>
            <w:vAlign w:val="center"/>
          </w:tcPr>
          <w:p w14:paraId="6A94579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3B8D40BC">
            <w:pPr>
              <w:jc w:val="center"/>
              <w:rPr>
                <w:rFonts w:ascii="Times New Roman" w:hAnsi="Times New Roman" w:cs="Times New Roman" w:eastAsiaTheme="minorEastAsia"/>
              </w:rPr>
            </w:pPr>
          </w:p>
        </w:tc>
      </w:tr>
      <w:tr w14:paraId="65AB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64D2C16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32</w:t>
            </w:r>
          </w:p>
        </w:tc>
        <w:tc>
          <w:tcPr>
            <w:tcW w:w="6305" w:type="dxa"/>
            <w:vAlign w:val="center"/>
          </w:tcPr>
          <w:p w14:paraId="02529E20">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基于人工智能的呼吸道病原菌智能检测技术研发</w:t>
            </w:r>
          </w:p>
        </w:tc>
        <w:tc>
          <w:tcPr>
            <w:tcW w:w="2666" w:type="dxa"/>
            <w:vAlign w:val="center"/>
          </w:tcPr>
          <w:p w14:paraId="6604455E">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宿迁学院</w:t>
            </w:r>
          </w:p>
        </w:tc>
        <w:tc>
          <w:tcPr>
            <w:tcW w:w="536" w:type="dxa"/>
            <w:vAlign w:val="center"/>
          </w:tcPr>
          <w:p w14:paraId="18DFC094">
            <w:pPr>
              <w:jc w:val="center"/>
              <w:rPr>
                <w:rFonts w:ascii="Times New Roman" w:hAnsi="Times New Roman" w:cs="Times New Roman" w:eastAsiaTheme="minorEastAsia"/>
              </w:rPr>
            </w:pPr>
          </w:p>
        </w:tc>
      </w:tr>
      <w:tr w14:paraId="06177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469D82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33</w:t>
            </w:r>
          </w:p>
        </w:tc>
        <w:tc>
          <w:tcPr>
            <w:tcW w:w="6305" w:type="dxa"/>
            <w:vAlign w:val="center"/>
          </w:tcPr>
          <w:p w14:paraId="4FE8EAF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急诊床旁高流量鼻氧湿化治疗联合无创通气对急性高碳酸血症性呼吸衰竭患者的疗效研究</w:t>
            </w:r>
          </w:p>
        </w:tc>
        <w:tc>
          <w:tcPr>
            <w:tcW w:w="2666" w:type="dxa"/>
            <w:vAlign w:val="center"/>
          </w:tcPr>
          <w:p w14:paraId="433A2CE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5C54D623">
            <w:pPr>
              <w:jc w:val="center"/>
              <w:rPr>
                <w:rFonts w:ascii="Times New Roman" w:hAnsi="Times New Roman" w:cs="Times New Roman" w:eastAsiaTheme="minorEastAsia"/>
              </w:rPr>
            </w:pPr>
          </w:p>
        </w:tc>
      </w:tr>
      <w:tr w14:paraId="5ED3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81751F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34</w:t>
            </w:r>
          </w:p>
        </w:tc>
        <w:tc>
          <w:tcPr>
            <w:tcW w:w="6305" w:type="dxa"/>
            <w:vAlign w:val="center"/>
          </w:tcPr>
          <w:p w14:paraId="1150A85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基于人工智能的X光胸片肺炎影像诊断研究</w:t>
            </w:r>
          </w:p>
        </w:tc>
        <w:tc>
          <w:tcPr>
            <w:tcW w:w="2666" w:type="dxa"/>
            <w:vAlign w:val="center"/>
          </w:tcPr>
          <w:p w14:paraId="11EB2C0C">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宿迁学院</w:t>
            </w:r>
          </w:p>
        </w:tc>
        <w:tc>
          <w:tcPr>
            <w:tcW w:w="536" w:type="dxa"/>
            <w:vAlign w:val="center"/>
          </w:tcPr>
          <w:p w14:paraId="5A163562">
            <w:pPr>
              <w:jc w:val="center"/>
              <w:rPr>
                <w:rFonts w:ascii="Times New Roman" w:hAnsi="Times New Roman" w:cs="Times New Roman" w:eastAsiaTheme="minorEastAsia"/>
              </w:rPr>
            </w:pPr>
          </w:p>
        </w:tc>
      </w:tr>
      <w:tr w14:paraId="3CBA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B3E708F">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35</w:t>
            </w:r>
          </w:p>
        </w:tc>
        <w:tc>
          <w:tcPr>
            <w:tcW w:w="6305" w:type="dxa"/>
            <w:vAlign w:val="center"/>
          </w:tcPr>
          <w:p w14:paraId="6681BCA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超脉冲CO2点阵激光全覆盖扫描联合曲安奈德注射在增生性瘢痕治疗中的应用研究</w:t>
            </w:r>
          </w:p>
        </w:tc>
        <w:tc>
          <w:tcPr>
            <w:tcW w:w="2666" w:type="dxa"/>
            <w:vAlign w:val="center"/>
          </w:tcPr>
          <w:p w14:paraId="16495DB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泗洪县第一人民医院</w:t>
            </w:r>
          </w:p>
        </w:tc>
        <w:tc>
          <w:tcPr>
            <w:tcW w:w="536" w:type="dxa"/>
            <w:vAlign w:val="center"/>
          </w:tcPr>
          <w:p w14:paraId="4AE331B2">
            <w:pPr>
              <w:jc w:val="center"/>
              <w:rPr>
                <w:rFonts w:ascii="Times New Roman" w:hAnsi="Times New Roman" w:cs="Times New Roman" w:eastAsiaTheme="minorEastAsia"/>
              </w:rPr>
            </w:pPr>
          </w:p>
        </w:tc>
      </w:tr>
      <w:tr w14:paraId="40C9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7ADEFF7">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36</w:t>
            </w:r>
          </w:p>
        </w:tc>
        <w:tc>
          <w:tcPr>
            <w:tcW w:w="6305" w:type="dxa"/>
            <w:vAlign w:val="center"/>
          </w:tcPr>
          <w:p w14:paraId="0247B88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鼻粘膜外胚层间充质干细胞来源的外泌体在压力性损伤修复中应用研究</w:t>
            </w:r>
          </w:p>
        </w:tc>
        <w:tc>
          <w:tcPr>
            <w:tcW w:w="2666" w:type="dxa"/>
            <w:vAlign w:val="center"/>
          </w:tcPr>
          <w:p w14:paraId="7CD5B4F2">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39B36F60">
            <w:pPr>
              <w:jc w:val="center"/>
              <w:rPr>
                <w:rFonts w:ascii="Times New Roman" w:hAnsi="Times New Roman" w:cs="Times New Roman" w:eastAsiaTheme="minorEastAsia"/>
              </w:rPr>
            </w:pPr>
          </w:p>
        </w:tc>
      </w:tr>
      <w:tr w14:paraId="5972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BA6CC42">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37</w:t>
            </w:r>
          </w:p>
        </w:tc>
        <w:tc>
          <w:tcPr>
            <w:tcW w:w="6305" w:type="dxa"/>
            <w:vAlign w:val="center"/>
          </w:tcPr>
          <w:p w14:paraId="2C86484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 xml:space="preserve">高压氧联合负压伤口治疗技术用于糖尿病足创面修复研究       </w:t>
            </w:r>
          </w:p>
        </w:tc>
        <w:tc>
          <w:tcPr>
            <w:tcW w:w="2666" w:type="dxa"/>
            <w:vAlign w:val="center"/>
          </w:tcPr>
          <w:p w14:paraId="38E48C3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2B00616D">
            <w:pPr>
              <w:jc w:val="center"/>
              <w:rPr>
                <w:rFonts w:ascii="Times New Roman" w:hAnsi="Times New Roman" w:cs="Times New Roman" w:eastAsiaTheme="minorEastAsia"/>
              </w:rPr>
            </w:pPr>
          </w:p>
        </w:tc>
      </w:tr>
      <w:tr w14:paraId="62AD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8DDEF8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38</w:t>
            </w:r>
          </w:p>
        </w:tc>
        <w:tc>
          <w:tcPr>
            <w:tcW w:w="6305" w:type="dxa"/>
            <w:vAlign w:val="center"/>
          </w:tcPr>
          <w:p w14:paraId="40A7FE59">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糖尿病视网膜病变患者视网膜微血管密度与全身炎 症指标的相关性研究及其在疾病风险预测中的应用</w:t>
            </w:r>
          </w:p>
        </w:tc>
        <w:tc>
          <w:tcPr>
            <w:tcW w:w="2666" w:type="dxa"/>
            <w:vAlign w:val="center"/>
          </w:tcPr>
          <w:p w14:paraId="69E64D14">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63174927">
            <w:pPr>
              <w:jc w:val="center"/>
              <w:rPr>
                <w:rFonts w:ascii="Times New Roman" w:hAnsi="Times New Roman" w:cs="Times New Roman" w:eastAsiaTheme="minorEastAsia"/>
              </w:rPr>
            </w:pPr>
          </w:p>
        </w:tc>
      </w:tr>
      <w:tr w14:paraId="1AF8C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1D4B45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39</w:t>
            </w:r>
          </w:p>
        </w:tc>
        <w:tc>
          <w:tcPr>
            <w:tcW w:w="6305" w:type="dxa"/>
            <w:vAlign w:val="center"/>
          </w:tcPr>
          <w:p w14:paraId="53232BDA">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重症患者多重耐药菌感染的流行病学特征、克隆传播与时空动态规律研究</w:t>
            </w:r>
          </w:p>
        </w:tc>
        <w:tc>
          <w:tcPr>
            <w:tcW w:w="2666" w:type="dxa"/>
            <w:vAlign w:val="center"/>
          </w:tcPr>
          <w:p w14:paraId="273C39FD">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3CBBF965">
            <w:pPr>
              <w:jc w:val="center"/>
              <w:rPr>
                <w:rFonts w:ascii="Times New Roman" w:hAnsi="Times New Roman" w:cs="Times New Roman" w:eastAsiaTheme="minorEastAsia"/>
              </w:rPr>
            </w:pPr>
          </w:p>
        </w:tc>
      </w:tr>
      <w:tr w14:paraId="65805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C58299B">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40</w:t>
            </w:r>
          </w:p>
        </w:tc>
        <w:tc>
          <w:tcPr>
            <w:tcW w:w="6305" w:type="dxa"/>
            <w:vAlign w:val="center"/>
          </w:tcPr>
          <w:p w14:paraId="681C558C">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乙型病毒性肝炎肝硬化腹水与幽门螺旋杆菌感染的相关机制研究</w:t>
            </w:r>
          </w:p>
        </w:tc>
        <w:tc>
          <w:tcPr>
            <w:tcW w:w="2666" w:type="dxa"/>
            <w:vAlign w:val="center"/>
          </w:tcPr>
          <w:p w14:paraId="269B73B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73AA2117">
            <w:pPr>
              <w:jc w:val="center"/>
              <w:rPr>
                <w:rFonts w:ascii="Times New Roman" w:hAnsi="Times New Roman" w:cs="Times New Roman" w:eastAsiaTheme="minorEastAsia"/>
              </w:rPr>
            </w:pPr>
          </w:p>
        </w:tc>
      </w:tr>
      <w:tr w14:paraId="60542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D7B002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41</w:t>
            </w:r>
          </w:p>
        </w:tc>
        <w:tc>
          <w:tcPr>
            <w:tcW w:w="6305" w:type="dxa"/>
            <w:vAlign w:val="center"/>
          </w:tcPr>
          <w:p w14:paraId="722CA3D1">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以菌斑为导向的赤藓糖醇喷砂技术在牙周维护治疗中的应用研究</w:t>
            </w:r>
          </w:p>
        </w:tc>
        <w:tc>
          <w:tcPr>
            <w:tcW w:w="2666" w:type="dxa"/>
            <w:vAlign w:val="center"/>
          </w:tcPr>
          <w:p w14:paraId="77065CF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AE77ECB">
            <w:pPr>
              <w:jc w:val="center"/>
              <w:rPr>
                <w:rFonts w:ascii="Times New Roman" w:hAnsi="Times New Roman" w:cs="Times New Roman" w:eastAsiaTheme="minorEastAsia"/>
              </w:rPr>
            </w:pPr>
          </w:p>
        </w:tc>
      </w:tr>
      <w:tr w14:paraId="2B61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FB5F274">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42</w:t>
            </w:r>
          </w:p>
        </w:tc>
        <w:tc>
          <w:tcPr>
            <w:tcW w:w="6305" w:type="dxa"/>
            <w:vAlign w:val="center"/>
          </w:tcPr>
          <w:p w14:paraId="3AA3D468">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飞书多维表格赋能护理主导的延续性服务敏捷管理与实践研究</w:t>
            </w:r>
          </w:p>
        </w:tc>
        <w:tc>
          <w:tcPr>
            <w:tcW w:w="2666" w:type="dxa"/>
            <w:vAlign w:val="center"/>
          </w:tcPr>
          <w:p w14:paraId="1BCA7F2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28D4315D">
            <w:pPr>
              <w:jc w:val="center"/>
              <w:rPr>
                <w:rFonts w:ascii="Times New Roman" w:hAnsi="Times New Roman" w:cs="Times New Roman" w:eastAsiaTheme="minorEastAsia"/>
              </w:rPr>
            </w:pPr>
          </w:p>
        </w:tc>
      </w:tr>
      <w:tr w14:paraId="71E0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402368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43</w:t>
            </w:r>
          </w:p>
        </w:tc>
        <w:tc>
          <w:tcPr>
            <w:tcW w:w="6305" w:type="dxa"/>
            <w:vAlign w:val="center"/>
          </w:tcPr>
          <w:p w14:paraId="18040D08">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基于HAPA模型的慢性病患者全程健康管理模式的构建与应用研究</w:t>
            </w:r>
          </w:p>
        </w:tc>
        <w:tc>
          <w:tcPr>
            <w:tcW w:w="2666" w:type="dxa"/>
            <w:vAlign w:val="center"/>
          </w:tcPr>
          <w:p w14:paraId="086E088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泗阳县人民医院有限公司</w:t>
            </w:r>
          </w:p>
        </w:tc>
        <w:tc>
          <w:tcPr>
            <w:tcW w:w="536" w:type="dxa"/>
            <w:vAlign w:val="center"/>
          </w:tcPr>
          <w:p w14:paraId="72E9AFDE">
            <w:pPr>
              <w:jc w:val="center"/>
              <w:rPr>
                <w:rFonts w:ascii="Times New Roman" w:hAnsi="Times New Roman" w:cs="Times New Roman" w:eastAsiaTheme="minorEastAsia"/>
              </w:rPr>
            </w:pPr>
          </w:p>
        </w:tc>
      </w:tr>
      <w:tr w14:paraId="034A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EDBF9D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44</w:t>
            </w:r>
          </w:p>
        </w:tc>
        <w:tc>
          <w:tcPr>
            <w:tcW w:w="6305" w:type="dxa"/>
            <w:vAlign w:val="center"/>
          </w:tcPr>
          <w:p w14:paraId="3D8BD53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Orem自护理论的早期分阶段肺康复护理在老年COPD患者治疗中的应用研究</w:t>
            </w:r>
          </w:p>
        </w:tc>
        <w:tc>
          <w:tcPr>
            <w:tcW w:w="2666" w:type="dxa"/>
            <w:vAlign w:val="center"/>
          </w:tcPr>
          <w:p w14:paraId="54CB352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951F8CF">
            <w:pPr>
              <w:jc w:val="center"/>
              <w:rPr>
                <w:rFonts w:ascii="Times New Roman" w:hAnsi="Times New Roman" w:cs="Times New Roman" w:eastAsiaTheme="minorEastAsia"/>
              </w:rPr>
            </w:pPr>
          </w:p>
        </w:tc>
      </w:tr>
      <w:tr w14:paraId="516D4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2B8D744">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45</w:t>
            </w:r>
          </w:p>
        </w:tc>
        <w:tc>
          <w:tcPr>
            <w:tcW w:w="6305" w:type="dxa"/>
            <w:vAlign w:val="center"/>
          </w:tcPr>
          <w:p w14:paraId="4B97B58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基于遗传及多中心数据库证据探究饮酒介导铁死亡延缓帕金森病的机制研究</w:t>
            </w:r>
          </w:p>
        </w:tc>
        <w:tc>
          <w:tcPr>
            <w:tcW w:w="2666" w:type="dxa"/>
            <w:vAlign w:val="center"/>
          </w:tcPr>
          <w:p w14:paraId="7C1064B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740AD150">
            <w:pPr>
              <w:jc w:val="center"/>
              <w:rPr>
                <w:rFonts w:ascii="Times New Roman" w:hAnsi="Times New Roman" w:cs="Times New Roman" w:eastAsiaTheme="minorEastAsia"/>
              </w:rPr>
            </w:pPr>
          </w:p>
        </w:tc>
      </w:tr>
      <w:tr w14:paraId="6F27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BBBD7CF">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46</w:t>
            </w:r>
          </w:p>
        </w:tc>
        <w:tc>
          <w:tcPr>
            <w:tcW w:w="6305" w:type="dxa"/>
            <w:vAlign w:val="center"/>
          </w:tcPr>
          <w:p w14:paraId="4C2592F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VDAC2通过BCL11B的转录激活抑制铁死亡：调控食管癌恶性进展的机制研究</w:t>
            </w:r>
          </w:p>
        </w:tc>
        <w:tc>
          <w:tcPr>
            <w:tcW w:w="2666" w:type="dxa"/>
            <w:vAlign w:val="center"/>
          </w:tcPr>
          <w:p w14:paraId="32956CE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沭阳医院</w:t>
            </w:r>
          </w:p>
        </w:tc>
        <w:tc>
          <w:tcPr>
            <w:tcW w:w="536" w:type="dxa"/>
            <w:vAlign w:val="center"/>
          </w:tcPr>
          <w:p w14:paraId="2084A982">
            <w:pPr>
              <w:jc w:val="center"/>
              <w:rPr>
                <w:rFonts w:ascii="Times New Roman" w:hAnsi="Times New Roman" w:cs="Times New Roman" w:eastAsiaTheme="minorEastAsia"/>
              </w:rPr>
            </w:pPr>
          </w:p>
        </w:tc>
      </w:tr>
      <w:tr w14:paraId="5141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640B09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47</w:t>
            </w:r>
          </w:p>
        </w:tc>
        <w:tc>
          <w:tcPr>
            <w:tcW w:w="6305" w:type="dxa"/>
            <w:vAlign w:val="center"/>
          </w:tcPr>
          <w:p w14:paraId="6AAF0358">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澳洲茄边碱对胆管癌细胞生长及转移的影响</w:t>
            </w:r>
          </w:p>
        </w:tc>
        <w:tc>
          <w:tcPr>
            <w:tcW w:w="2666" w:type="dxa"/>
            <w:vAlign w:val="center"/>
          </w:tcPr>
          <w:p w14:paraId="6CA0137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1813C477">
            <w:pPr>
              <w:jc w:val="center"/>
              <w:rPr>
                <w:rFonts w:ascii="Times New Roman" w:hAnsi="Times New Roman" w:cs="Times New Roman" w:eastAsiaTheme="minorEastAsia"/>
              </w:rPr>
            </w:pPr>
          </w:p>
        </w:tc>
      </w:tr>
      <w:tr w14:paraId="2E65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67729B4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48</w:t>
            </w:r>
          </w:p>
        </w:tc>
        <w:tc>
          <w:tcPr>
            <w:tcW w:w="6305" w:type="dxa"/>
            <w:vAlign w:val="center"/>
          </w:tcPr>
          <w:p w14:paraId="4F49BB65">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NBI放大内镜+联动成像技术在消化道早癌筛查中的应用研究</w:t>
            </w:r>
          </w:p>
        </w:tc>
        <w:tc>
          <w:tcPr>
            <w:tcW w:w="2666" w:type="dxa"/>
            <w:vAlign w:val="center"/>
          </w:tcPr>
          <w:p w14:paraId="08FD67C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1B30DCB1">
            <w:pPr>
              <w:jc w:val="center"/>
              <w:rPr>
                <w:rFonts w:ascii="Times New Roman" w:hAnsi="Times New Roman" w:cs="Times New Roman" w:eastAsiaTheme="minorEastAsia"/>
              </w:rPr>
            </w:pPr>
          </w:p>
        </w:tc>
      </w:tr>
      <w:tr w14:paraId="106A1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28C100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49</w:t>
            </w:r>
          </w:p>
        </w:tc>
        <w:tc>
          <w:tcPr>
            <w:tcW w:w="6305" w:type="dxa"/>
            <w:vAlign w:val="center"/>
          </w:tcPr>
          <w:p w14:paraId="5D0569D9">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养心定悸汤对于治疗气阴两虚型室性心律失常的临床研究</w:t>
            </w:r>
          </w:p>
        </w:tc>
        <w:tc>
          <w:tcPr>
            <w:tcW w:w="2666" w:type="dxa"/>
            <w:vAlign w:val="center"/>
          </w:tcPr>
          <w:p w14:paraId="6CF2992B">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2CBCBA1B">
            <w:pPr>
              <w:jc w:val="center"/>
              <w:rPr>
                <w:rFonts w:ascii="Times New Roman" w:hAnsi="Times New Roman" w:cs="Times New Roman" w:eastAsiaTheme="minorEastAsia"/>
              </w:rPr>
            </w:pPr>
          </w:p>
        </w:tc>
      </w:tr>
      <w:tr w14:paraId="5CA88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94E48F3">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50</w:t>
            </w:r>
          </w:p>
        </w:tc>
        <w:tc>
          <w:tcPr>
            <w:tcW w:w="6305" w:type="dxa"/>
            <w:vAlign w:val="center"/>
          </w:tcPr>
          <w:p w14:paraId="78244D53">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耳穴压豆干预冠脉介入术中桡动脉痉挛的研发和应用示范</w:t>
            </w:r>
          </w:p>
        </w:tc>
        <w:tc>
          <w:tcPr>
            <w:tcW w:w="2666" w:type="dxa"/>
            <w:vAlign w:val="center"/>
          </w:tcPr>
          <w:p w14:paraId="215FA37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宿迁市中医院</w:t>
            </w:r>
          </w:p>
        </w:tc>
        <w:tc>
          <w:tcPr>
            <w:tcW w:w="536" w:type="dxa"/>
            <w:vAlign w:val="center"/>
          </w:tcPr>
          <w:p w14:paraId="44AF6C5E">
            <w:pPr>
              <w:jc w:val="center"/>
              <w:rPr>
                <w:rFonts w:ascii="Times New Roman" w:hAnsi="Times New Roman" w:cs="Times New Roman" w:eastAsiaTheme="minorEastAsia"/>
              </w:rPr>
            </w:pPr>
          </w:p>
        </w:tc>
      </w:tr>
      <w:tr w14:paraId="028D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B5D2B2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51</w:t>
            </w:r>
          </w:p>
        </w:tc>
        <w:tc>
          <w:tcPr>
            <w:tcW w:w="6305" w:type="dxa"/>
            <w:vAlign w:val="center"/>
          </w:tcPr>
          <w:p w14:paraId="20FFD97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心衰I号方治疗阳虚血瘀型射血分数降低性心衰的临床观察</w:t>
            </w:r>
          </w:p>
        </w:tc>
        <w:tc>
          <w:tcPr>
            <w:tcW w:w="2666" w:type="dxa"/>
            <w:vAlign w:val="center"/>
          </w:tcPr>
          <w:p w14:paraId="5B59A75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宿迁市中医院</w:t>
            </w:r>
          </w:p>
        </w:tc>
        <w:tc>
          <w:tcPr>
            <w:tcW w:w="536" w:type="dxa"/>
            <w:vAlign w:val="center"/>
          </w:tcPr>
          <w:p w14:paraId="29B6DB3B">
            <w:pPr>
              <w:jc w:val="center"/>
              <w:rPr>
                <w:rFonts w:ascii="Times New Roman" w:hAnsi="Times New Roman" w:cs="Times New Roman" w:eastAsiaTheme="minorEastAsia"/>
              </w:rPr>
            </w:pPr>
          </w:p>
        </w:tc>
      </w:tr>
      <w:tr w14:paraId="67E4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C381A5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52</w:t>
            </w:r>
          </w:p>
        </w:tc>
        <w:tc>
          <w:tcPr>
            <w:tcW w:w="6305" w:type="dxa"/>
            <w:vAlign w:val="center"/>
          </w:tcPr>
          <w:p w14:paraId="707315BC">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靶向NLRP3炎性焦亡：菌群代谢物丁酸盐通过Nrf2/HO-1 通路改善心肌梗死后心室重构的作用与机制</w:t>
            </w:r>
          </w:p>
        </w:tc>
        <w:tc>
          <w:tcPr>
            <w:tcW w:w="2666" w:type="dxa"/>
            <w:vAlign w:val="center"/>
          </w:tcPr>
          <w:p w14:paraId="7781F56E">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5BA7A27F">
            <w:pPr>
              <w:jc w:val="center"/>
              <w:rPr>
                <w:rFonts w:ascii="Times New Roman" w:hAnsi="Times New Roman" w:cs="Times New Roman" w:eastAsiaTheme="minorEastAsia"/>
              </w:rPr>
            </w:pPr>
          </w:p>
        </w:tc>
      </w:tr>
      <w:tr w14:paraId="36018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6EAC2B11">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53</w:t>
            </w:r>
          </w:p>
        </w:tc>
        <w:tc>
          <w:tcPr>
            <w:tcW w:w="6305" w:type="dxa"/>
            <w:vAlign w:val="center"/>
          </w:tcPr>
          <w:p w14:paraId="47079D83">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基于“专科护士为主体”慢性心力衰竭患者“三位一体”专病管理体系的构建与应用研究</w:t>
            </w:r>
          </w:p>
        </w:tc>
        <w:tc>
          <w:tcPr>
            <w:tcW w:w="2666" w:type="dxa"/>
            <w:vAlign w:val="center"/>
          </w:tcPr>
          <w:p w14:paraId="3B3A6B4D">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09EFAE7F">
            <w:pPr>
              <w:jc w:val="center"/>
              <w:rPr>
                <w:rFonts w:ascii="Times New Roman" w:hAnsi="Times New Roman" w:cs="Times New Roman" w:eastAsiaTheme="minorEastAsia"/>
              </w:rPr>
            </w:pPr>
          </w:p>
        </w:tc>
      </w:tr>
      <w:tr w14:paraId="11A08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1F928E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54</w:t>
            </w:r>
          </w:p>
        </w:tc>
        <w:tc>
          <w:tcPr>
            <w:tcW w:w="6305" w:type="dxa"/>
            <w:vAlign w:val="center"/>
          </w:tcPr>
          <w:p w14:paraId="241A047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儿童肥胖身心共治综合干预模式构建研究</w:t>
            </w:r>
          </w:p>
        </w:tc>
        <w:tc>
          <w:tcPr>
            <w:tcW w:w="2666" w:type="dxa"/>
            <w:vAlign w:val="center"/>
          </w:tcPr>
          <w:p w14:paraId="3FF4E1CC">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泗阳康达医院</w:t>
            </w:r>
          </w:p>
        </w:tc>
        <w:tc>
          <w:tcPr>
            <w:tcW w:w="536" w:type="dxa"/>
            <w:vAlign w:val="center"/>
          </w:tcPr>
          <w:p w14:paraId="71C47194">
            <w:pPr>
              <w:jc w:val="center"/>
              <w:rPr>
                <w:rFonts w:ascii="Times New Roman" w:hAnsi="Times New Roman" w:cs="Times New Roman" w:eastAsiaTheme="minorEastAsia"/>
              </w:rPr>
            </w:pPr>
          </w:p>
        </w:tc>
      </w:tr>
      <w:tr w14:paraId="27D2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80692A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55</w:t>
            </w:r>
          </w:p>
        </w:tc>
        <w:tc>
          <w:tcPr>
            <w:tcW w:w="6305" w:type="dxa"/>
            <w:vAlign w:val="center"/>
          </w:tcPr>
          <w:p w14:paraId="2A75A9C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早产儿提示喂养管理循证实践方案的应用研究</w:t>
            </w:r>
          </w:p>
        </w:tc>
        <w:tc>
          <w:tcPr>
            <w:tcW w:w="2666" w:type="dxa"/>
            <w:vAlign w:val="center"/>
          </w:tcPr>
          <w:p w14:paraId="6DD88D2E">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4641F59E">
            <w:pPr>
              <w:jc w:val="center"/>
              <w:rPr>
                <w:rFonts w:ascii="Times New Roman" w:hAnsi="Times New Roman" w:cs="Times New Roman" w:eastAsiaTheme="minorEastAsia"/>
              </w:rPr>
            </w:pPr>
          </w:p>
        </w:tc>
      </w:tr>
      <w:tr w14:paraId="48E5D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01FEDE2">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56</w:t>
            </w:r>
          </w:p>
        </w:tc>
        <w:tc>
          <w:tcPr>
            <w:tcW w:w="6305" w:type="dxa"/>
            <w:vAlign w:val="center"/>
          </w:tcPr>
          <w:p w14:paraId="514328F2">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nHFOV联合LISA治疗早产儿呼吸窘迫综合征的临床应用研究</w:t>
            </w:r>
          </w:p>
        </w:tc>
        <w:tc>
          <w:tcPr>
            <w:tcW w:w="2666" w:type="dxa"/>
            <w:vAlign w:val="center"/>
          </w:tcPr>
          <w:p w14:paraId="65126A9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2AD7BC3F">
            <w:pPr>
              <w:jc w:val="center"/>
              <w:rPr>
                <w:rFonts w:ascii="Times New Roman" w:hAnsi="Times New Roman" w:cs="Times New Roman" w:eastAsiaTheme="minorEastAsia"/>
              </w:rPr>
            </w:pPr>
          </w:p>
        </w:tc>
      </w:tr>
      <w:tr w14:paraId="425D7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DBBF21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57</w:t>
            </w:r>
          </w:p>
        </w:tc>
        <w:tc>
          <w:tcPr>
            <w:tcW w:w="6305" w:type="dxa"/>
            <w:vAlign w:val="center"/>
          </w:tcPr>
          <w:p w14:paraId="57F5720E">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基于16S rRNA测序的热性惊厥儿童口腔菌群特征及潜在功能通路探索性研究</w:t>
            </w:r>
          </w:p>
        </w:tc>
        <w:tc>
          <w:tcPr>
            <w:tcW w:w="2666" w:type="dxa"/>
            <w:vAlign w:val="center"/>
          </w:tcPr>
          <w:p w14:paraId="6FB0D876">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3CBAC1A7">
            <w:pPr>
              <w:jc w:val="center"/>
              <w:rPr>
                <w:rFonts w:ascii="Times New Roman" w:hAnsi="Times New Roman" w:cs="Times New Roman" w:eastAsiaTheme="minorEastAsia"/>
              </w:rPr>
            </w:pPr>
          </w:p>
        </w:tc>
      </w:tr>
      <w:tr w14:paraId="0DA51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546B10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58</w:t>
            </w:r>
          </w:p>
        </w:tc>
        <w:tc>
          <w:tcPr>
            <w:tcW w:w="6305" w:type="dxa"/>
            <w:vAlign w:val="center"/>
          </w:tcPr>
          <w:p w14:paraId="61C8172E">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俞募配穴电针疗法对老年女性压力性尿失禁的盆底肌电信号调控研究</w:t>
            </w:r>
          </w:p>
        </w:tc>
        <w:tc>
          <w:tcPr>
            <w:tcW w:w="2666" w:type="dxa"/>
            <w:vAlign w:val="center"/>
          </w:tcPr>
          <w:p w14:paraId="3EAD95F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沭阳仁慈医院</w:t>
            </w:r>
          </w:p>
        </w:tc>
        <w:tc>
          <w:tcPr>
            <w:tcW w:w="536" w:type="dxa"/>
            <w:vAlign w:val="center"/>
          </w:tcPr>
          <w:p w14:paraId="55C3F197">
            <w:pPr>
              <w:jc w:val="center"/>
              <w:rPr>
                <w:rFonts w:ascii="Times New Roman" w:hAnsi="Times New Roman" w:cs="Times New Roman" w:eastAsiaTheme="minorEastAsia"/>
              </w:rPr>
            </w:pPr>
          </w:p>
        </w:tc>
      </w:tr>
      <w:tr w14:paraId="037F1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ACB0C3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59</w:t>
            </w:r>
          </w:p>
        </w:tc>
        <w:tc>
          <w:tcPr>
            <w:tcW w:w="6305" w:type="dxa"/>
            <w:vAlign w:val="center"/>
          </w:tcPr>
          <w:p w14:paraId="666B20E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伞形酮通过抑制 ROS-NLRP3-GSDMD 通路调控细胞焦亡改善急性乳腺炎的作用机制研究</w:t>
            </w:r>
          </w:p>
        </w:tc>
        <w:tc>
          <w:tcPr>
            <w:tcW w:w="2666" w:type="dxa"/>
            <w:vAlign w:val="center"/>
          </w:tcPr>
          <w:p w14:paraId="160C4F3E">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沭阳铭和医院</w:t>
            </w:r>
          </w:p>
        </w:tc>
        <w:tc>
          <w:tcPr>
            <w:tcW w:w="536" w:type="dxa"/>
            <w:vAlign w:val="center"/>
          </w:tcPr>
          <w:p w14:paraId="637ECD74">
            <w:pPr>
              <w:jc w:val="center"/>
              <w:rPr>
                <w:rFonts w:ascii="Times New Roman" w:hAnsi="Times New Roman" w:cs="Times New Roman" w:eastAsiaTheme="minorEastAsia"/>
              </w:rPr>
            </w:pPr>
          </w:p>
        </w:tc>
      </w:tr>
      <w:tr w14:paraId="1D5F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A549953">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60</w:t>
            </w:r>
          </w:p>
        </w:tc>
        <w:tc>
          <w:tcPr>
            <w:tcW w:w="6305" w:type="dxa"/>
            <w:vAlign w:val="center"/>
          </w:tcPr>
          <w:p w14:paraId="04869C38">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光动力治疗宫颈高危型HPV持续感染的适宜光照能量密度分析</w:t>
            </w:r>
          </w:p>
        </w:tc>
        <w:tc>
          <w:tcPr>
            <w:tcW w:w="2666" w:type="dxa"/>
            <w:vAlign w:val="center"/>
          </w:tcPr>
          <w:p w14:paraId="41726C85">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79E5F30">
            <w:pPr>
              <w:jc w:val="center"/>
              <w:rPr>
                <w:rFonts w:ascii="Times New Roman" w:hAnsi="Times New Roman" w:cs="Times New Roman" w:eastAsiaTheme="minorEastAsia"/>
              </w:rPr>
            </w:pPr>
          </w:p>
        </w:tc>
      </w:tr>
      <w:tr w14:paraId="620A2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6F1D522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61</w:t>
            </w:r>
          </w:p>
        </w:tc>
        <w:tc>
          <w:tcPr>
            <w:tcW w:w="6305" w:type="dxa"/>
            <w:vAlign w:val="center"/>
          </w:tcPr>
          <w:p w14:paraId="2771122C">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探究血清Gremlin-1、Neuregulin-4水平在多囊卵巢综合征中的表达与意义</w:t>
            </w:r>
          </w:p>
        </w:tc>
        <w:tc>
          <w:tcPr>
            <w:tcW w:w="2666" w:type="dxa"/>
            <w:vAlign w:val="center"/>
          </w:tcPr>
          <w:p w14:paraId="76963FE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4C894C6C">
            <w:pPr>
              <w:jc w:val="center"/>
              <w:rPr>
                <w:rFonts w:ascii="Times New Roman" w:hAnsi="Times New Roman" w:cs="Times New Roman" w:eastAsiaTheme="minorEastAsia"/>
              </w:rPr>
            </w:pPr>
          </w:p>
        </w:tc>
      </w:tr>
      <w:tr w14:paraId="43FF4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4DB7A42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62</w:t>
            </w:r>
          </w:p>
        </w:tc>
        <w:tc>
          <w:tcPr>
            <w:tcW w:w="6305" w:type="dxa"/>
            <w:vAlign w:val="center"/>
          </w:tcPr>
          <w:p w14:paraId="43705B99">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基于深度学习的宫颈癌早期筛查研究及应用示范</w:t>
            </w:r>
          </w:p>
        </w:tc>
        <w:tc>
          <w:tcPr>
            <w:tcW w:w="2666" w:type="dxa"/>
            <w:vAlign w:val="center"/>
          </w:tcPr>
          <w:p w14:paraId="47C0EEF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宿迁学院</w:t>
            </w:r>
          </w:p>
        </w:tc>
        <w:tc>
          <w:tcPr>
            <w:tcW w:w="536" w:type="dxa"/>
            <w:vAlign w:val="center"/>
          </w:tcPr>
          <w:p w14:paraId="17DA5BB9">
            <w:pPr>
              <w:jc w:val="center"/>
              <w:rPr>
                <w:rFonts w:ascii="Times New Roman" w:hAnsi="Times New Roman" w:cs="Times New Roman" w:eastAsiaTheme="minorEastAsia"/>
              </w:rPr>
            </w:pPr>
          </w:p>
        </w:tc>
      </w:tr>
      <w:tr w14:paraId="7BE9A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68198EA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63</w:t>
            </w:r>
          </w:p>
        </w:tc>
        <w:tc>
          <w:tcPr>
            <w:tcW w:w="6305" w:type="dxa"/>
            <w:vAlign w:val="center"/>
          </w:tcPr>
          <w:p w14:paraId="7640B8FA">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盐酸纳布啡注射液联合内关穴针刺对妇科手术后恶心呕吐及镇痛药物用量的影响研究</w:t>
            </w:r>
          </w:p>
        </w:tc>
        <w:tc>
          <w:tcPr>
            <w:tcW w:w="2666" w:type="dxa"/>
            <w:vAlign w:val="center"/>
          </w:tcPr>
          <w:p w14:paraId="354EE4B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沭阳仁慈医院</w:t>
            </w:r>
          </w:p>
        </w:tc>
        <w:tc>
          <w:tcPr>
            <w:tcW w:w="536" w:type="dxa"/>
            <w:vAlign w:val="center"/>
          </w:tcPr>
          <w:p w14:paraId="390B74E4">
            <w:pPr>
              <w:jc w:val="center"/>
              <w:rPr>
                <w:rFonts w:ascii="Times New Roman" w:hAnsi="Times New Roman" w:cs="Times New Roman" w:eastAsiaTheme="minorEastAsia"/>
              </w:rPr>
            </w:pPr>
          </w:p>
        </w:tc>
      </w:tr>
      <w:tr w14:paraId="1C541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0316A68">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64</w:t>
            </w:r>
          </w:p>
        </w:tc>
        <w:tc>
          <w:tcPr>
            <w:tcW w:w="6305" w:type="dxa"/>
            <w:vAlign w:val="center"/>
          </w:tcPr>
          <w:p w14:paraId="6A27C5C3">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基于改良CBT-I联合靶向神经调控的多模态干预策略在治疗慢性失眠中的应用研究</w:t>
            </w:r>
          </w:p>
        </w:tc>
        <w:tc>
          <w:tcPr>
            <w:tcW w:w="2666" w:type="dxa"/>
            <w:vAlign w:val="center"/>
          </w:tcPr>
          <w:p w14:paraId="55B6AAF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27F5E211">
            <w:pPr>
              <w:jc w:val="center"/>
              <w:rPr>
                <w:rFonts w:ascii="Times New Roman" w:hAnsi="Times New Roman" w:cs="Times New Roman" w:eastAsiaTheme="minorEastAsia"/>
              </w:rPr>
            </w:pPr>
          </w:p>
        </w:tc>
      </w:tr>
      <w:tr w14:paraId="7CB0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A2CA3F5">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65</w:t>
            </w:r>
          </w:p>
        </w:tc>
        <w:tc>
          <w:tcPr>
            <w:tcW w:w="6305" w:type="dxa"/>
            <w:vAlign w:val="center"/>
          </w:tcPr>
          <w:p w14:paraId="5143424F">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超声引导下布比卡因脂质体胸椎旁神经阻滞对不停跳冠脉搭桥手术患者术后镇痛和恢复质量的影响</w:t>
            </w:r>
          </w:p>
        </w:tc>
        <w:tc>
          <w:tcPr>
            <w:tcW w:w="2666" w:type="dxa"/>
            <w:vAlign w:val="center"/>
          </w:tcPr>
          <w:p w14:paraId="3CD8141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6D20127">
            <w:pPr>
              <w:jc w:val="center"/>
              <w:rPr>
                <w:rFonts w:ascii="Times New Roman" w:hAnsi="Times New Roman" w:cs="Times New Roman" w:eastAsiaTheme="minorEastAsia"/>
              </w:rPr>
            </w:pPr>
          </w:p>
        </w:tc>
      </w:tr>
      <w:tr w14:paraId="79AEE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299008A">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66</w:t>
            </w:r>
          </w:p>
        </w:tc>
        <w:tc>
          <w:tcPr>
            <w:tcW w:w="6305" w:type="dxa"/>
            <w:vAlign w:val="center"/>
          </w:tcPr>
          <w:p w14:paraId="6AD2540C">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剖宫产术中每搏量变异度导向的液体管理对重度子痫前期产妇母婴结局的影响</w:t>
            </w:r>
          </w:p>
        </w:tc>
        <w:tc>
          <w:tcPr>
            <w:tcW w:w="2666" w:type="dxa"/>
            <w:vAlign w:val="center"/>
          </w:tcPr>
          <w:p w14:paraId="06FF4A9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4F0F52DF">
            <w:pPr>
              <w:jc w:val="center"/>
              <w:rPr>
                <w:rFonts w:ascii="Times New Roman" w:hAnsi="Times New Roman" w:cs="Times New Roman" w:eastAsiaTheme="minorEastAsia"/>
              </w:rPr>
            </w:pPr>
          </w:p>
        </w:tc>
      </w:tr>
      <w:tr w14:paraId="40822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435F365">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67</w:t>
            </w:r>
          </w:p>
        </w:tc>
        <w:tc>
          <w:tcPr>
            <w:tcW w:w="6305" w:type="dxa"/>
            <w:vAlign w:val="center"/>
          </w:tcPr>
          <w:p w14:paraId="4E313E13">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脊髓电刺激在治疗带状疱疹后神经痛中的应用研究</w:t>
            </w:r>
          </w:p>
        </w:tc>
        <w:tc>
          <w:tcPr>
            <w:tcW w:w="2666" w:type="dxa"/>
            <w:vAlign w:val="center"/>
          </w:tcPr>
          <w:p w14:paraId="2F6E8CE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DBB0B3A">
            <w:pPr>
              <w:jc w:val="center"/>
              <w:rPr>
                <w:rFonts w:ascii="Times New Roman" w:hAnsi="Times New Roman" w:cs="Times New Roman" w:eastAsiaTheme="minorEastAsia"/>
              </w:rPr>
            </w:pPr>
          </w:p>
        </w:tc>
      </w:tr>
      <w:tr w14:paraId="23BB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83F9154">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68</w:t>
            </w:r>
          </w:p>
        </w:tc>
        <w:tc>
          <w:tcPr>
            <w:tcW w:w="6305" w:type="dxa"/>
            <w:vAlign w:val="center"/>
          </w:tcPr>
          <w:p w14:paraId="453D1D96">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利用 MR 血管壁成像技术对中西医联合治疗头颈动脉斑块进行疗效评估</w:t>
            </w:r>
          </w:p>
        </w:tc>
        <w:tc>
          <w:tcPr>
            <w:tcW w:w="2666" w:type="dxa"/>
            <w:vAlign w:val="center"/>
          </w:tcPr>
          <w:p w14:paraId="73A3FCD7">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08CA7510">
            <w:pPr>
              <w:jc w:val="center"/>
              <w:rPr>
                <w:rFonts w:ascii="Times New Roman" w:hAnsi="Times New Roman" w:cs="Times New Roman" w:eastAsiaTheme="minorEastAsia"/>
              </w:rPr>
            </w:pPr>
          </w:p>
        </w:tc>
      </w:tr>
      <w:tr w14:paraId="23B91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96324C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69</w:t>
            </w:r>
          </w:p>
        </w:tc>
        <w:tc>
          <w:tcPr>
            <w:tcW w:w="6305" w:type="dxa"/>
            <w:vAlign w:val="center"/>
          </w:tcPr>
          <w:p w14:paraId="6CED1747">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基于增强CT影像组学与机器学习预测结直肠癌术前T分期的临床价值研究</w:t>
            </w:r>
          </w:p>
        </w:tc>
        <w:tc>
          <w:tcPr>
            <w:tcW w:w="2666" w:type="dxa"/>
            <w:vAlign w:val="center"/>
          </w:tcPr>
          <w:p w14:paraId="54BF3DC1">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泗洪医院</w:t>
            </w:r>
          </w:p>
        </w:tc>
        <w:tc>
          <w:tcPr>
            <w:tcW w:w="536" w:type="dxa"/>
            <w:vAlign w:val="center"/>
          </w:tcPr>
          <w:p w14:paraId="0F3D4DAD">
            <w:pPr>
              <w:jc w:val="center"/>
              <w:rPr>
                <w:rFonts w:ascii="Times New Roman" w:hAnsi="Times New Roman" w:cs="Times New Roman" w:eastAsiaTheme="minorEastAsia"/>
              </w:rPr>
            </w:pPr>
          </w:p>
        </w:tc>
      </w:tr>
      <w:tr w14:paraId="422A3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F8A1A7F">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70</w:t>
            </w:r>
          </w:p>
        </w:tc>
        <w:tc>
          <w:tcPr>
            <w:tcW w:w="6305" w:type="dxa"/>
            <w:vAlign w:val="center"/>
          </w:tcPr>
          <w:p w14:paraId="6B9E12E0">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基于中药配伍理论设计的黄芪甲苷/桂皮酸-生姜纳米囊泡对类风湿性关节炎的治疗作用及机制研究</w:t>
            </w:r>
          </w:p>
        </w:tc>
        <w:tc>
          <w:tcPr>
            <w:tcW w:w="2666" w:type="dxa"/>
            <w:vAlign w:val="center"/>
          </w:tcPr>
          <w:p w14:paraId="233B01C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沭阳南关医院</w:t>
            </w:r>
          </w:p>
        </w:tc>
        <w:tc>
          <w:tcPr>
            <w:tcW w:w="536" w:type="dxa"/>
            <w:vAlign w:val="center"/>
          </w:tcPr>
          <w:p w14:paraId="7C861E87">
            <w:pPr>
              <w:jc w:val="center"/>
              <w:rPr>
                <w:rFonts w:ascii="Times New Roman" w:hAnsi="Times New Roman" w:cs="Times New Roman" w:eastAsiaTheme="minorEastAsia"/>
              </w:rPr>
            </w:pPr>
          </w:p>
        </w:tc>
      </w:tr>
      <w:tr w14:paraId="55D3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1FC5A2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71</w:t>
            </w:r>
          </w:p>
        </w:tc>
        <w:tc>
          <w:tcPr>
            <w:tcW w:w="6305" w:type="dxa"/>
            <w:vAlign w:val="center"/>
          </w:tcPr>
          <w:p w14:paraId="5D792E0B">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中西医结合“形神共调”对卒中后患者认知和社会功能影响的临床研究</w:t>
            </w:r>
          </w:p>
        </w:tc>
        <w:tc>
          <w:tcPr>
            <w:tcW w:w="2666" w:type="dxa"/>
            <w:vAlign w:val="center"/>
          </w:tcPr>
          <w:p w14:paraId="7D276DC6">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63A9F4CC">
            <w:pPr>
              <w:jc w:val="center"/>
              <w:rPr>
                <w:rFonts w:ascii="Times New Roman" w:hAnsi="Times New Roman" w:cs="Times New Roman" w:eastAsiaTheme="minorEastAsia"/>
              </w:rPr>
            </w:pPr>
          </w:p>
        </w:tc>
      </w:tr>
      <w:tr w14:paraId="09C2B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14FBF676">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72</w:t>
            </w:r>
          </w:p>
        </w:tc>
        <w:tc>
          <w:tcPr>
            <w:tcW w:w="6305" w:type="dxa"/>
            <w:vAlign w:val="center"/>
          </w:tcPr>
          <w:p w14:paraId="5A0F38A7">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调神健脾针法通过脑-肠轴调控能量代谢稳态治疗超重或肥胖的效果及机制研究</w:t>
            </w:r>
          </w:p>
        </w:tc>
        <w:tc>
          <w:tcPr>
            <w:tcW w:w="2666" w:type="dxa"/>
            <w:vAlign w:val="center"/>
          </w:tcPr>
          <w:p w14:paraId="1F0B856F">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泗阳县中医院有限公司</w:t>
            </w:r>
          </w:p>
        </w:tc>
        <w:tc>
          <w:tcPr>
            <w:tcW w:w="536" w:type="dxa"/>
            <w:vAlign w:val="center"/>
          </w:tcPr>
          <w:p w14:paraId="7D01B15A">
            <w:pPr>
              <w:jc w:val="center"/>
              <w:rPr>
                <w:rFonts w:ascii="Times New Roman" w:hAnsi="Times New Roman" w:cs="Times New Roman" w:eastAsiaTheme="minorEastAsia"/>
              </w:rPr>
            </w:pPr>
          </w:p>
        </w:tc>
      </w:tr>
      <w:tr w14:paraId="1F979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7130DC69">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73</w:t>
            </w:r>
          </w:p>
        </w:tc>
        <w:tc>
          <w:tcPr>
            <w:tcW w:w="6305" w:type="dxa"/>
            <w:vAlign w:val="center"/>
          </w:tcPr>
          <w:p w14:paraId="70EA6C1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耳部刮痧联合针刺治疗肝郁气滞型黄褐斑的临床观察</w:t>
            </w:r>
          </w:p>
        </w:tc>
        <w:tc>
          <w:tcPr>
            <w:tcW w:w="2666" w:type="dxa"/>
            <w:vAlign w:val="center"/>
          </w:tcPr>
          <w:p w14:paraId="011E5A66">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宿迁市中医院</w:t>
            </w:r>
          </w:p>
        </w:tc>
        <w:tc>
          <w:tcPr>
            <w:tcW w:w="536" w:type="dxa"/>
            <w:vAlign w:val="center"/>
          </w:tcPr>
          <w:p w14:paraId="6BD315AC">
            <w:pPr>
              <w:jc w:val="center"/>
              <w:rPr>
                <w:rFonts w:ascii="Times New Roman" w:hAnsi="Times New Roman" w:cs="Times New Roman" w:eastAsiaTheme="minorEastAsia"/>
              </w:rPr>
            </w:pPr>
          </w:p>
        </w:tc>
      </w:tr>
      <w:tr w14:paraId="174F8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11112FC">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74</w:t>
            </w:r>
          </w:p>
        </w:tc>
        <w:tc>
          <w:tcPr>
            <w:tcW w:w="6305" w:type="dxa"/>
            <w:vAlign w:val="center"/>
          </w:tcPr>
          <w:p w14:paraId="70606B65">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柴枳通痞方治疗功能性消化不良重叠功能性便秘的随机对照临床试验</w:t>
            </w:r>
          </w:p>
        </w:tc>
        <w:tc>
          <w:tcPr>
            <w:tcW w:w="2666" w:type="dxa"/>
            <w:vAlign w:val="center"/>
          </w:tcPr>
          <w:p w14:paraId="400E454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宿迁市中医院</w:t>
            </w:r>
          </w:p>
        </w:tc>
        <w:tc>
          <w:tcPr>
            <w:tcW w:w="536" w:type="dxa"/>
            <w:vAlign w:val="center"/>
          </w:tcPr>
          <w:p w14:paraId="4A6B16D0">
            <w:pPr>
              <w:jc w:val="center"/>
              <w:rPr>
                <w:rFonts w:ascii="Times New Roman" w:hAnsi="Times New Roman" w:cs="Times New Roman" w:eastAsiaTheme="minorEastAsia"/>
              </w:rPr>
            </w:pPr>
          </w:p>
        </w:tc>
      </w:tr>
      <w:tr w14:paraId="1FE3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59DC1225">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75</w:t>
            </w:r>
          </w:p>
        </w:tc>
        <w:tc>
          <w:tcPr>
            <w:tcW w:w="6305" w:type="dxa"/>
            <w:vAlign w:val="center"/>
          </w:tcPr>
          <w:p w14:paraId="7273AB5E">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中医穴位埋线疗法介导PPARγ/NF-kB通路调控肥胖相关炎症因子实现减重的临床应用及机制研究</w:t>
            </w:r>
          </w:p>
        </w:tc>
        <w:tc>
          <w:tcPr>
            <w:tcW w:w="2666" w:type="dxa"/>
            <w:vAlign w:val="center"/>
          </w:tcPr>
          <w:p w14:paraId="36ED3648">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3AFFDA00">
            <w:pPr>
              <w:jc w:val="center"/>
              <w:rPr>
                <w:rFonts w:ascii="Times New Roman" w:hAnsi="Times New Roman" w:cs="Times New Roman" w:eastAsiaTheme="minorEastAsia"/>
              </w:rPr>
            </w:pPr>
          </w:p>
        </w:tc>
      </w:tr>
      <w:tr w14:paraId="0052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FCF5DF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76</w:t>
            </w:r>
          </w:p>
        </w:tc>
        <w:tc>
          <w:tcPr>
            <w:tcW w:w="6305" w:type="dxa"/>
            <w:vAlign w:val="center"/>
          </w:tcPr>
          <w:p w14:paraId="5FF08190">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基于高分辨质谱定性分析技术三脉紫菀根茎化学成分及其体外代谢研究</w:t>
            </w:r>
          </w:p>
        </w:tc>
        <w:tc>
          <w:tcPr>
            <w:tcW w:w="2666" w:type="dxa"/>
            <w:vAlign w:val="center"/>
          </w:tcPr>
          <w:p w14:paraId="795A5C7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1A6725FB">
            <w:pPr>
              <w:jc w:val="center"/>
              <w:rPr>
                <w:rFonts w:ascii="Times New Roman" w:hAnsi="Times New Roman" w:cs="Times New Roman" w:eastAsiaTheme="minorEastAsia"/>
              </w:rPr>
            </w:pPr>
          </w:p>
        </w:tc>
      </w:tr>
      <w:tr w14:paraId="13177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22C2D7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77</w:t>
            </w:r>
          </w:p>
        </w:tc>
        <w:tc>
          <w:tcPr>
            <w:tcW w:w="6305" w:type="dxa"/>
            <w:vAlign w:val="center"/>
          </w:tcPr>
          <w:p w14:paraId="3B324B3E">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基于共管照护模式的久坐行为干预对老年慢性心衰患者的影响研究</w:t>
            </w:r>
          </w:p>
        </w:tc>
        <w:tc>
          <w:tcPr>
            <w:tcW w:w="2666" w:type="dxa"/>
            <w:vAlign w:val="center"/>
          </w:tcPr>
          <w:p w14:paraId="49E5188C">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泗洪县第一人民医院</w:t>
            </w:r>
          </w:p>
        </w:tc>
        <w:tc>
          <w:tcPr>
            <w:tcW w:w="536" w:type="dxa"/>
            <w:vAlign w:val="center"/>
          </w:tcPr>
          <w:p w14:paraId="5662F7FC">
            <w:pPr>
              <w:jc w:val="center"/>
              <w:rPr>
                <w:rFonts w:ascii="Times New Roman" w:hAnsi="Times New Roman" w:cs="Times New Roman" w:eastAsiaTheme="minorEastAsia"/>
              </w:rPr>
            </w:pPr>
          </w:p>
        </w:tc>
      </w:tr>
      <w:tr w14:paraId="7F317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21228A13">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78</w:t>
            </w:r>
          </w:p>
        </w:tc>
        <w:tc>
          <w:tcPr>
            <w:tcW w:w="6305" w:type="dxa"/>
            <w:vAlign w:val="center"/>
          </w:tcPr>
          <w:p w14:paraId="2A7D379D">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基于多维度监测下智能动态直立体位训练在呼吸衰竭患者撤机中的临床应用</w:t>
            </w:r>
          </w:p>
        </w:tc>
        <w:tc>
          <w:tcPr>
            <w:tcW w:w="2666" w:type="dxa"/>
            <w:vAlign w:val="center"/>
          </w:tcPr>
          <w:p w14:paraId="4E1A6BD3">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0482D5D1">
            <w:pPr>
              <w:jc w:val="center"/>
              <w:rPr>
                <w:rFonts w:ascii="Times New Roman" w:hAnsi="Times New Roman" w:cs="Times New Roman" w:eastAsiaTheme="minorEastAsia"/>
              </w:rPr>
            </w:pPr>
          </w:p>
        </w:tc>
      </w:tr>
      <w:tr w14:paraId="2E74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35BA9D1E">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79</w:t>
            </w:r>
          </w:p>
        </w:tc>
        <w:tc>
          <w:tcPr>
            <w:tcW w:w="6305" w:type="dxa"/>
            <w:vAlign w:val="center"/>
          </w:tcPr>
          <w:p w14:paraId="5EFF1B24">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经皮胫神经电刺激联合骶神经根磁刺激治疗卒中后神经源性膀胱和肠道功能障碍的疗效研究</w:t>
            </w:r>
          </w:p>
        </w:tc>
        <w:tc>
          <w:tcPr>
            <w:tcW w:w="2666" w:type="dxa"/>
            <w:vAlign w:val="center"/>
          </w:tcPr>
          <w:p w14:paraId="64B7CDFE">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江苏省人民医院宿迁医院</w:t>
            </w:r>
          </w:p>
        </w:tc>
        <w:tc>
          <w:tcPr>
            <w:tcW w:w="536" w:type="dxa"/>
            <w:vAlign w:val="center"/>
          </w:tcPr>
          <w:p w14:paraId="52579451">
            <w:pPr>
              <w:jc w:val="center"/>
              <w:rPr>
                <w:rFonts w:ascii="Times New Roman" w:hAnsi="Times New Roman" w:cs="Times New Roman" w:eastAsiaTheme="minorEastAsia"/>
              </w:rPr>
            </w:pPr>
          </w:p>
        </w:tc>
      </w:tr>
      <w:tr w14:paraId="0765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exact"/>
          <w:jc w:val="center"/>
        </w:trPr>
        <w:tc>
          <w:tcPr>
            <w:tcW w:w="652" w:type="dxa"/>
            <w:vAlign w:val="center"/>
          </w:tcPr>
          <w:p w14:paraId="04E7657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80</w:t>
            </w:r>
          </w:p>
        </w:tc>
        <w:tc>
          <w:tcPr>
            <w:tcW w:w="6305" w:type="dxa"/>
            <w:vAlign w:val="center"/>
          </w:tcPr>
          <w:p w14:paraId="21C09385">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经皮耳迷走神经电刺激对急性缺血性脑卒中患者上肢运动功能及血清NGF、BDNF水平影响的研究</w:t>
            </w:r>
          </w:p>
        </w:tc>
        <w:tc>
          <w:tcPr>
            <w:tcW w:w="2666" w:type="dxa"/>
            <w:vAlign w:val="center"/>
          </w:tcPr>
          <w:p w14:paraId="77909D99">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南京鼓楼医院集团宿迁医院有限公司</w:t>
            </w:r>
          </w:p>
        </w:tc>
        <w:tc>
          <w:tcPr>
            <w:tcW w:w="536" w:type="dxa"/>
            <w:vAlign w:val="center"/>
          </w:tcPr>
          <w:p w14:paraId="1F476764">
            <w:pPr>
              <w:jc w:val="center"/>
              <w:rPr>
                <w:rFonts w:ascii="Times New Roman" w:hAnsi="Times New Roman" w:cs="Times New Roman" w:eastAsiaTheme="minorEastAsia"/>
              </w:rPr>
            </w:pPr>
          </w:p>
        </w:tc>
      </w:tr>
      <w:tr w14:paraId="7C79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exact"/>
          <w:jc w:val="center"/>
        </w:trPr>
        <w:tc>
          <w:tcPr>
            <w:tcW w:w="652" w:type="dxa"/>
            <w:vAlign w:val="center"/>
          </w:tcPr>
          <w:p w14:paraId="79258800">
            <w:pPr>
              <w:keepNext w:val="0"/>
              <w:keepLines w:val="0"/>
              <w:widowControl/>
              <w:suppressLineNumbers w:val="0"/>
              <w:jc w:val="center"/>
              <w:textAlignment w:val="center"/>
              <w:rPr>
                <w:rFonts w:ascii="Times New Roman" w:hAnsi="Times New Roman" w:cs="Times New Roman" w:eastAsiaTheme="minorEastAsia"/>
              </w:rPr>
            </w:pPr>
            <w:r>
              <w:rPr>
                <w:rFonts w:hint="default" w:ascii="Times New Roman" w:hAnsi="Times New Roman" w:eastAsia="方正楷体_GBK" w:cs="Times New Roman"/>
                <w:i w:val="0"/>
                <w:iCs w:val="0"/>
                <w:snapToGrid w:val="0"/>
                <w:color w:val="000000"/>
                <w:kern w:val="0"/>
                <w:sz w:val="24"/>
                <w:szCs w:val="24"/>
                <w:u w:val="none"/>
                <w:lang w:val="en-US" w:eastAsia="zh-CN" w:bidi="ar"/>
              </w:rPr>
              <w:t>81</w:t>
            </w:r>
          </w:p>
        </w:tc>
        <w:tc>
          <w:tcPr>
            <w:tcW w:w="6305" w:type="dxa"/>
            <w:vAlign w:val="center"/>
          </w:tcPr>
          <w:p w14:paraId="687F9D3A">
            <w:pPr>
              <w:jc w:val="left"/>
              <w:textAlignment w:val="center"/>
              <w:rPr>
                <w:rFonts w:ascii="Times New Roman" w:hAnsi="Times New Roman" w:cs="Times New Roman" w:eastAsiaTheme="minorEastAsia"/>
                <w:lang w:eastAsia="zh-CN"/>
              </w:rPr>
            </w:pPr>
            <w:r>
              <w:rPr>
                <w:rFonts w:hint="eastAsia" w:ascii="Times New Roman" w:hAnsi="Times New Roman" w:eastAsia="宋体" w:cs="Times New Roman"/>
                <w:sz w:val="20"/>
                <w:szCs w:val="20"/>
                <w:lang w:val="en-US" w:eastAsia="zh-CN" w:bidi="ar"/>
              </w:rPr>
              <w:t>赋能教育联合激励式心理的护理干预在老年慢性心力衰竭患者中的应用</w:t>
            </w:r>
          </w:p>
        </w:tc>
        <w:tc>
          <w:tcPr>
            <w:tcW w:w="2666" w:type="dxa"/>
            <w:vAlign w:val="center"/>
          </w:tcPr>
          <w:p w14:paraId="63ABB23A">
            <w:pPr>
              <w:jc w:val="left"/>
              <w:textAlignment w:val="center"/>
              <w:rPr>
                <w:rFonts w:ascii="Times New Roman" w:hAnsi="Times New Roman" w:cs="Times New Roman" w:eastAsiaTheme="minorEastAsia"/>
              </w:rPr>
            </w:pPr>
            <w:r>
              <w:rPr>
                <w:rFonts w:hint="eastAsia" w:ascii="Times New Roman" w:hAnsi="Times New Roman" w:eastAsia="宋体" w:cs="Times New Roman"/>
                <w:sz w:val="20"/>
                <w:szCs w:val="20"/>
                <w:lang w:val="en-US" w:eastAsia="zh-CN" w:bidi="ar"/>
              </w:rPr>
              <w:t>泗洪县第一人民医院</w:t>
            </w:r>
          </w:p>
        </w:tc>
        <w:tc>
          <w:tcPr>
            <w:tcW w:w="536" w:type="dxa"/>
            <w:vAlign w:val="center"/>
          </w:tcPr>
          <w:p w14:paraId="7E3422AA">
            <w:pPr>
              <w:jc w:val="center"/>
              <w:rPr>
                <w:rFonts w:ascii="Times New Roman" w:hAnsi="Times New Roman" w:cs="Times New Roman" w:eastAsiaTheme="minorEastAsia"/>
              </w:rPr>
            </w:pPr>
          </w:p>
        </w:tc>
      </w:tr>
    </w:tbl>
    <w:p w14:paraId="3FD3CADE">
      <w:pPr>
        <w:jc w:val="both"/>
        <w:rPr>
          <w:rFonts w:hint="eastAsia" w:ascii="方正小标宋_GBK" w:hAnsi="方正小标宋_GBK" w:eastAsia="方正小标宋_GBK" w:cs="方正小标宋_GBK"/>
          <w:i w:val="0"/>
          <w:iCs w:val="0"/>
          <w:caps w:val="0"/>
          <w:color w:val="auto"/>
          <w:spacing w:val="0"/>
          <w:sz w:val="32"/>
          <w:szCs w:val="32"/>
          <w:shd w:val="clear" w:fill="FFFFFF"/>
          <w:lang w:val="en-US" w:eastAsia="zh-CN"/>
        </w:rPr>
      </w:pPr>
    </w:p>
    <w:sectPr>
      <w:pgSz w:w="11906" w:h="16838"/>
      <w:pgMar w:top="1531" w:right="1361" w:bottom="1531" w:left="1361" w:header="851" w:footer="992" w:gutter="45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51EBD"/>
    <w:rsid w:val="05E30194"/>
    <w:rsid w:val="0AD007F3"/>
    <w:rsid w:val="0F1F3AD1"/>
    <w:rsid w:val="10E50428"/>
    <w:rsid w:val="2557006B"/>
    <w:rsid w:val="27915B23"/>
    <w:rsid w:val="35586B6B"/>
    <w:rsid w:val="37C50512"/>
    <w:rsid w:val="3AF33599"/>
    <w:rsid w:val="3D597726"/>
    <w:rsid w:val="3EC53B05"/>
    <w:rsid w:val="49EB539B"/>
    <w:rsid w:val="4B06172D"/>
    <w:rsid w:val="54D85EE8"/>
    <w:rsid w:val="5C4420B5"/>
    <w:rsid w:val="68A23289"/>
    <w:rsid w:val="68D57089"/>
    <w:rsid w:val="6E7E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方正仿宋_GBK" w:hAnsi="方正仿宋_GBK" w:eastAsia="方正仿宋_GBK" w:cs="方正仿宋_GBK"/>
      <w:sz w:val="24"/>
      <w:szCs w:val="24"/>
    </w:rPr>
  </w:style>
  <w:style w:type="character" w:customStyle="1" w:styleId="6">
    <w:name w:val="font4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3460</Words>
  <Characters>3733</Characters>
  <Lines>0</Lines>
  <Paragraphs>0</Paragraphs>
  <TotalTime>8</TotalTime>
  <ScaleCrop>false</ScaleCrop>
  <LinksUpToDate>false</LinksUpToDate>
  <CharactersWithSpaces>3749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2024-12-12T08:08:00Z</dcterms:created>
  <dc:creator>Administrator</dc:creator>
  <cp:lastModifiedBy>依旧茹此</cp:lastModifiedBy>
  <cp:lastPrinted>2024-12-20T06:11:00Z</cp:lastPrinted>
  <dcterms:modified xsi:type="dcterms:W3CDTF">2025-12-25T03:40:33Z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37374F5E7B284C7DA7CF8B377EA0196B_12</vt:lpwstr>
  </property>
  <property fmtid="{D5CDD505-2E9C-101B-9397-08002B2CF9AE}" pid="4" name="KSOTemplateDocerSaveRecord">
    <vt:lpwstr>eyJoZGlkIjoiMDUyOGY0MjJlNTU5ZDBjNzFkNDM4Y2E2NDkwYjkxMjAiLCJ1c2VySWQiOiIyODM0MDQ2MTQifQ==</vt:lpwstr>
  </property>
</Properties>
</file>