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bCs/>
          <w:sz w:val="44"/>
          <w:szCs w:val="44"/>
          <w:lang w:val="en-US" w:eastAsia="zh-CN"/>
        </w:rPr>
        <w:t>2024年度</w:t>
      </w: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宿迁市科技创业导师</w:t>
      </w:r>
      <w:r>
        <w:rPr>
          <w:rFonts w:hint="default" w:ascii="Times New Roman" w:hAnsi="Times New Roman" w:eastAsia="方正小标宋_GBK" w:cs="Times New Roman"/>
          <w:bCs/>
          <w:sz w:val="44"/>
          <w:szCs w:val="44"/>
          <w:lang w:val="en-US" w:eastAsia="zh-CN"/>
        </w:rPr>
        <w:t>入库名单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bCs/>
          <w:sz w:val="32"/>
          <w:szCs w:val="32"/>
          <w:lang w:val="en-US" w:eastAsia="zh-CN"/>
        </w:rPr>
        <w:t>共19名</w:t>
      </w:r>
      <w:r>
        <w:rPr>
          <w:rFonts w:hint="default" w:ascii="Times New Roman" w:hAnsi="Times New Roman" w:eastAsia="方正楷体_GBK" w:cs="Times New Roman"/>
          <w:bCs/>
          <w:sz w:val="32"/>
          <w:szCs w:val="32"/>
          <w:lang w:eastAsia="zh-CN"/>
        </w:rPr>
        <w:t>）</w:t>
      </w:r>
    </w:p>
    <w:p>
      <w:pPr>
        <w:widowControl/>
        <w:spacing w:after="156" w:afterLines="50" w:line="560" w:lineRule="exact"/>
        <w:rPr>
          <w:rFonts w:hint="default" w:ascii="Times New Roman" w:hAnsi="Times New Roman" w:eastAsia="方正仿宋_GBK" w:cs="Times New Roman"/>
          <w:kern w:val="0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680" w:leftChars="8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杨树臣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宿迁学院机电工程学院院长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680" w:leftChars="8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彭伟平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江苏奇纳新材料科技有限公司董事长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680" w:leftChars="8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解志红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旺禾（江苏）生物科技发展有限公司董事长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680" w:leftChars="8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周素芹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淮阴工学院化工系主任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680" w:leftChars="8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刘  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江苏中科君达物联网股份有限公司董事长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680" w:leftChars="8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李文虎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江苏绿港现代农业发展股份有限公司董事长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680" w:leftChars="8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田先春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江苏腾宇机械制造有限公司总经理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680" w:leftChars="8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陈冠君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兴才永联控股董事局主席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680" w:leftChars="8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梁红军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中鸿税务师事务所集团宿迁分所所长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680" w:leftChars="8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陈宝生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印势电子材料（宿迁）有限公司董事长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680" w:leftChars="8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顾乃林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宿迁沃科数字智能科技有限公司总经理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680" w:leftChars="8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宋  倩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江苏银行宿迁分行小企业金融部（科技金融部）总经理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680" w:leftChars="8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高  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江苏埃摩新能源科技有限公司总经理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680" w:leftChars="8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张福平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江苏先进光源技术研究院有限公司副院长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680" w:leftChars="8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刘  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宿迁学院机电工程学院副院长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680" w:leftChars="8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叶  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长光通信科技江苏股份有限公司董事长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680" w:leftChars="8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蔡同奇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江苏海宿汇技术转移有限公司总经理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680" w:leftChars="8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顾维强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宿迁西交科技园管理有限公司总经理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680" w:leftChars="8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王志超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宿迁大学科技园发展有限公司董事长</w:t>
      </w:r>
    </w:p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xYzk0ZjgzN2JhNGExNDQyZGNhMWZmNWI4NDM2NWIifQ=="/>
  </w:docVars>
  <w:rsids>
    <w:rsidRoot w:val="00000000"/>
    <w:rsid w:val="01200D2F"/>
    <w:rsid w:val="2E52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2023-10-18T06:45:00Z</dcterms:created>
  <dc:creator>401</dc:creator>
  <cp:lastModifiedBy>派大星</cp:lastModifiedBy>
  <dcterms:modified xsi:type="dcterms:W3CDTF">2024-04-10T07:29:30Z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9085A46CEB164DCB95C8C096B96EE5D7_12</vt:lpwstr>
  </property>
</Properties>
</file>