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5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200" w:line="1000" w:lineRule="exact"/>
              <w:jc w:val="distribute"/>
              <w:rPr>
                <w:rFonts w:hint="default" w:ascii="Times New Roman" w:hAnsi="Times New Roman" w:eastAsia="方正小标宋_GBK" w:cs="Times New Roman"/>
                <w:color w:val="FF0000"/>
                <w:w w:val="66"/>
                <w:sz w:val="126"/>
                <w:szCs w:val="126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FF0000"/>
                <w:w w:val="66"/>
                <w:sz w:val="126"/>
                <w:szCs w:val="126"/>
              </w:rPr>
              <w:t>宿迁市科学技术局</w:t>
            </w:r>
          </w:p>
        </w:tc>
        <w:tc>
          <w:tcPr>
            <w:tcW w:w="137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200" w:line="1000" w:lineRule="exact"/>
              <w:jc w:val="distribute"/>
              <w:rPr>
                <w:rFonts w:hint="default" w:ascii="Times New Roman" w:hAnsi="Times New Roman" w:eastAsia="方正小标宋_GBK" w:cs="Times New Roman"/>
                <w:color w:val="FF0000"/>
                <w:w w:val="66"/>
                <w:sz w:val="126"/>
                <w:szCs w:val="126"/>
              </w:rPr>
            </w:pPr>
            <w:r>
              <w:rPr>
                <w:rFonts w:hint="default" w:ascii="Times New Roman" w:hAnsi="Times New Roman" w:eastAsia="方正小标宋_GBK" w:cs="Times New Roman"/>
                <w:color w:val="FF0000"/>
                <w:spacing w:val="-45"/>
                <w:w w:val="50"/>
                <w:sz w:val="126"/>
                <w:szCs w:val="126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624" w:beforeLines="200" w:line="1000" w:lineRule="exact"/>
              <w:jc w:val="distribute"/>
              <w:rPr>
                <w:rFonts w:hint="default" w:ascii="Times New Roman" w:hAnsi="Times New Roman" w:eastAsia="方正小标宋简体" w:cs="Times New Roman"/>
                <w:color w:val="FF0000"/>
                <w:spacing w:val="-23"/>
                <w:w w:val="43"/>
                <w:kern w:val="0"/>
                <w:sz w:val="120"/>
                <w:szCs w:val="120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spacing w:val="-23"/>
                <w:w w:val="40"/>
                <w:kern w:val="0"/>
                <w:sz w:val="120"/>
                <w:szCs w:val="120"/>
              </w:rPr>
              <w:t>中共宿迁市委人才工作领导小</w:t>
            </w:r>
            <w:r>
              <w:rPr>
                <w:rFonts w:hint="default" w:ascii="Times New Roman" w:hAnsi="Times New Roman" w:eastAsia="方正小标宋简体" w:cs="Times New Roman"/>
                <w:color w:val="FF0000"/>
                <w:spacing w:val="-23"/>
                <w:w w:val="40"/>
                <w:kern w:val="0"/>
                <w:sz w:val="120"/>
                <w:szCs w:val="120"/>
                <w:lang w:val="en-US" w:eastAsia="zh-CN"/>
              </w:rPr>
              <w:t>组办公室</w:t>
            </w:r>
          </w:p>
        </w:tc>
        <w:tc>
          <w:tcPr>
            <w:tcW w:w="137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624" w:beforeLines="200" w:line="1000" w:lineRule="exact"/>
              <w:jc w:val="distribute"/>
              <w:rPr>
                <w:rFonts w:hint="default" w:ascii="Times New Roman" w:hAnsi="Times New Roman" w:eastAsia="方正小标宋简体" w:cs="Times New Roman"/>
                <w:color w:val="FF0000"/>
                <w:spacing w:val="-23"/>
                <w:w w:val="43"/>
                <w:kern w:val="0"/>
                <w:sz w:val="120"/>
                <w:szCs w:val="1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200" w:line="1000" w:lineRule="exact"/>
              <w:jc w:val="distribute"/>
              <w:rPr>
                <w:rFonts w:hint="default" w:ascii="Times New Roman" w:hAnsi="Times New Roman" w:eastAsia="方正小标宋_GBK" w:cs="Times New Roman"/>
                <w:color w:val="FF0000"/>
                <w:w w:val="66"/>
                <w:sz w:val="126"/>
                <w:szCs w:val="126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FF0000"/>
                <w:w w:val="66"/>
                <w:sz w:val="126"/>
                <w:szCs w:val="126"/>
                <w:lang w:val="en-US" w:eastAsia="zh-CN"/>
              </w:rPr>
              <w:t>宿迁市财政局</w:t>
            </w:r>
          </w:p>
        </w:tc>
        <w:tc>
          <w:tcPr>
            <w:tcW w:w="137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200" w:line="1000" w:lineRule="exact"/>
              <w:jc w:val="distribute"/>
              <w:rPr>
                <w:rFonts w:hint="default" w:ascii="Times New Roman" w:hAnsi="Times New Roman" w:eastAsia="方正小标宋_GBK" w:cs="Times New Roman"/>
                <w:color w:val="FF0000"/>
                <w:w w:val="66"/>
                <w:sz w:val="126"/>
                <w:szCs w:val="126"/>
                <w:lang w:val="en-US" w:eastAsia="zh-CN"/>
              </w:rPr>
            </w:pPr>
          </w:p>
        </w:tc>
      </w:tr>
    </w:tbl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sz w:val="20"/>
        </w:rPr>
      </w:pPr>
      <w:r>
        <w:rPr>
          <w:rFonts w:hint="default" w:ascii="Times New Roman" w:hAnsi="Times New Roman" w:eastAsia="方正仿宋_GBK" w:cs="Times New Roman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268605</wp:posOffset>
                </wp:positionV>
                <wp:extent cx="559625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6255" cy="952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21.15pt;height:0.75pt;width:440.65pt;z-index:251662336;mso-width-relative:page;mso-height-relative:page;" filled="f" stroked="t" coordsize="21600,21600" o:gfxdata="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bs6Fe2AAAAAgBAAAPAAAAAAAAAAEAIAAAACIAAABkcnMvZG93bnJldi54bWxQ&#10;SwECFAAUAAAACACHTuJAf4LDqvcBAADoAwAADgAAAAAAAAABACAAAAAnAQAAZHJzL2Uyb0RvYy54&#10;bWxQSwUGAAAAAAYABgBZAQAAk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-329565</wp:posOffset>
                </wp:positionV>
                <wp:extent cx="2971800" cy="588645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方正仿宋_GBK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eastAsia="方正仿宋_GBK"/>
                                <w:sz w:val="32"/>
                              </w:rPr>
                              <w:t>宿</w:t>
                            </w:r>
                            <w:r>
                              <w:rPr>
                                <w:rFonts w:hint="eastAsia" w:ascii="Times New Roman" w:hAnsi="Times New Roman" w:eastAsia="方正仿宋_GBK"/>
                                <w:sz w:val="32"/>
                                <w:lang w:val="en-US" w:eastAsia="zh-CN"/>
                              </w:rPr>
                              <w:t>科发</w:t>
                            </w:r>
                            <w:r>
                              <w:rPr>
                                <w:rFonts w:ascii="Times New Roman" w:hAnsi="Times New Roman" w:eastAsia="方正仿宋_GBK"/>
                                <w:sz w:val="32"/>
                              </w:rPr>
                              <w:t>〔202</w:t>
                            </w:r>
                            <w:r>
                              <w:rPr>
                                <w:rFonts w:hint="eastAsia" w:ascii="Times New Roman" w:hAnsi="Times New Roman" w:eastAsia="方正仿宋_GBK"/>
                                <w:sz w:val="32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eastAsia="方正仿宋_GBK"/>
                                <w:sz w:val="32"/>
                              </w:rPr>
                              <w:t>〕</w:t>
                            </w:r>
                            <w:r>
                              <w:rPr>
                                <w:rFonts w:hint="eastAsia" w:ascii="Times New Roman" w:hAnsi="Times New Roman" w:eastAsia="方正仿宋_GBK"/>
                                <w:sz w:val="32"/>
                                <w:lang w:val="en-US" w:eastAsia="zh-CN"/>
                              </w:rPr>
                              <w:t>36</w:t>
                            </w:r>
                            <w:r>
                              <w:rPr>
                                <w:rFonts w:ascii="Times New Roman" w:hAnsi="Times New Roman" w:eastAsia="方正仿宋_GBK"/>
                                <w:sz w:val="32"/>
                              </w:rPr>
                              <w:t>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5pt;margin-top:-25.95pt;height:46.35pt;width:234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6NxOoNgA&#10;AAAKAQAADwAAAAAAAAABACAAAAAiAAAAZHJzL2Rvd25yZXYueG1sUEsBAhQAFAAAAAgAh07iQE4S&#10;aCmtAQAATg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方正仿宋_GBK"/>
                          <w:sz w:val="32"/>
                        </w:rPr>
                      </w:pPr>
                      <w:r>
                        <w:rPr>
                          <w:rFonts w:ascii="Times New Roman" w:hAnsi="Times New Roman" w:eastAsia="方正仿宋_GBK"/>
                          <w:sz w:val="32"/>
                        </w:rPr>
                        <w:t>宿</w:t>
                      </w:r>
                      <w:r>
                        <w:rPr>
                          <w:rFonts w:hint="eastAsia" w:ascii="Times New Roman" w:hAnsi="Times New Roman" w:eastAsia="方正仿宋_GBK"/>
                          <w:sz w:val="32"/>
                          <w:lang w:val="en-US" w:eastAsia="zh-CN"/>
                        </w:rPr>
                        <w:t>科发</w:t>
                      </w:r>
                      <w:r>
                        <w:rPr>
                          <w:rFonts w:ascii="Times New Roman" w:hAnsi="Times New Roman" w:eastAsia="方正仿宋_GBK"/>
                          <w:sz w:val="32"/>
                        </w:rPr>
                        <w:t>〔202</w:t>
                      </w:r>
                      <w:r>
                        <w:rPr>
                          <w:rFonts w:hint="eastAsia" w:ascii="Times New Roman" w:hAnsi="Times New Roman" w:eastAsia="方正仿宋_GBK"/>
                          <w:sz w:val="32"/>
                          <w:lang w:val="en-US" w:eastAsia="zh-CN"/>
                        </w:rPr>
                        <w:t>4</w:t>
                      </w:r>
                      <w:r>
                        <w:rPr>
                          <w:rFonts w:ascii="Times New Roman" w:hAnsi="Times New Roman" w:eastAsia="方正仿宋_GBK"/>
                          <w:sz w:val="32"/>
                        </w:rPr>
                        <w:t>〕</w:t>
                      </w:r>
                      <w:r>
                        <w:rPr>
                          <w:rFonts w:hint="eastAsia" w:ascii="Times New Roman" w:hAnsi="Times New Roman" w:eastAsia="方正仿宋_GBK"/>
                          <w:sz w:val="32"/>
                          <w:lang w:val="en-US" w:eastAsia="zh-CN"/>
                        </w:rPr>
                        <w:t>36</w:t>
                      </w:r>
                      <w:r>
                        <w:rPr>
                          <w:rFonts w:ascii="Times New Roman" w:hAnsi="Times New Roman" w:eastAsia="方正仿宋_GBK"/>
                          <w:sz w:val="32"/>
                        </w:rPr>
                        <w:t>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-329565</wp:posOffset>
                </wp:positionV>
                <wp:extent cx="2971800" cy="588645"/>
                <wp:effectExtent l="0" t="0" r="0" b="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8pt;margin-top:-25.95pt;height:46.35pt;width:234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mhoZ/1wAA&#10;AAoBAAAPAAAAAAAAAAEAIAAAACIAAABkcnMvZG93bnJldi54bWxQSwECFAAUAAAACACHTuJAJmVC&#10;Fq0BAABO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widowControl w:val="0"/>
        <w:spacing w:after="0" w:line="56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eastAsia="zh-CN"/>
        </w:rPr>
        <w:t>表彰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  <w:t>2024中国宿迁高层次人才创业大赛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  <w:t>获奖项目的通知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各县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委、市各功能区党工委人才办，各县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、市各功能区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财政部门、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科技部门：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关于印发&lt;2024中国宿迁高层次人才创业大赛总体方案&gt;的通知》（宿人才办〔2024〕1号），大赛共评出一等奖3项，二等奖6项，三等奖9项，现给予表彰，并分别给予一、二、三等奖获奖项目1.5万元，1.0万元，0.5万元奖励。希望受表彰的项目和获奖单位发扬成绩，再接再厉，再创佳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附件：2024中国宿迁高层次人才创业大赛获奖项目名单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宿迁市科学技术局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中共宿迁市委人才工作领导小组办公室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</w:p>
    <w:p>
      <w:pPr>
        <w:widowControl w:val="0"/>
        <w:spacing w:after="0" w:line="560" w:lineRule="exact"/>
        <w:ind w:firstLine="3200" w:firstLineChars="10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 w:val="0"/>
        <w:spacing w:after="0" w:line="56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 w:val="0"/>
        <w:spacing w:after="0" w:line="56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widowControl w:val="0"/>
        <w:spacing w:after="0" w:line="560" w:lineRule="exact"/>
        <w:ind w:firstLine="3520" w:firstLineChars="11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宿迁市财政局</w:t>
      </w:r>
    </w:p>
    <w:p>
      <w:pPr>
        <w:spacing w:after="0" w:line="560" w:lineRule="exact"/>
        <w:ind w:right="265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after="0" w:line="560" w:lineRule="exact"/>
        <w:ind w:right="265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after="0" w:line="560" w:lineRule="exact"/>
        <w:ind w:right="265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widowControl w:val="0"/>
        <w:spacing w:after="0" w:line="560" w:lineRule="exact"/>
        <w:ind w:firstLine="642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公开发布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widowControl w:val="0"/>
        <w:spacing w:after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widowControl w:val="0"/>
        <w:spacing w:after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br w:type="page"/>
      </w:r>
    </w:p>
    <w:p>
      <w:pPr>
        <w:widowControl w:val="0"/>
        <w:spacing w:after="0"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widowControl w:val="0"/>
        <w:spacing w:after="0"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ind w:firstLine="642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2024中国宿迁高层次人才创业大赛</w:t>
      </w:r>
    </w:p>
    <w:p>
      <w:pPr>
        <w:widowControl w:val="0"/>
        <w:spacing w:after="0" w:line="560" w:lineRule="exact"/>
        <w:ind w:firstLine="642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获奖项目名单</w:t>
      </w:r>
    </w:p>
    <w:p>
      <w:pPr>
        <w:widowControl w:val="0"/>
        <w:spacing w:after="0" w:line="560" w:lineRule="exac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一等奖（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透皮递药技术平台与产业化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（丁智团队）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激光质子刀开发与产业化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谢岷轩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团队）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超分辨光学成像显微镜研发及产业化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潘雷霆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团队）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二等奖（6项）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激光熔覆高熵非晶/纳米晶涂层改善钛合金耐磨性的工艺及产业化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（丁红瑜团队）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膝骨关节智能康复外骨骼机器人产业化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朱爱斌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团队）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绿之沃农业种植项目—有机水溶肥推广应用与产业化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周佳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团队）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高品质纺织品和印染助剂的研发与产业化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徐壁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团队）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“一箭多星”的活性白蛋白自组装纳米粒靶向药物研发及产业化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孟润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团队）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可穿戴创可贴式汗液传感器研发及产业化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朱楠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团队）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三等奖（9项）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环保型MUG木材胶黏剂研发与产业化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王星然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团队）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以智算引领工业转型升级之路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胡清元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团队）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无人推料机器人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葛凤飞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团队）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打造全新的智能化、规模化的居家/机构养老监控系统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胡育新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团队）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AI智能睡眠机器人床设备产业化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王鹏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团队）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基于电磁平衡和柔性补偿的动态节能保护系统项目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高才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团队）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超疏水木材项目研发及产业化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刘倩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团队）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创新药物智能早筛新技术应用与产业化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朱作斌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团队）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洗秽布新—绿色表面活性剂赋能工业洗护产品开发与产业化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周素芹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团队）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widowControl w:val="0"/>
        <w:overflowPunct w:val="0"/>
        <w:spacing w:after="0" w:line="560" w:lineRule="exact"/>
        <w:jc w:val="both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</w:pPr>
    </w:p>
    <w:p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pStyle w:val="4"/>
        <w:tabs>
          <w:tab w:val="left" w:pos="7920"/>
        </w:tabs>
        <w:adjustRightInd w:val="0"/>
        <w:snapToGrid w:val="0"/>
        <w:spacing w:after="0" w:line="590" w:lineRule="exact"/>
        <w:ind w:left="0" w:leftChars="0" w:right="16"/>
        <w:jc w:val="both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宿迁市科学技术局办公室</w:t>
      </w:r>
      <w:r>
        <w:rPr>
          <w:rFonts w:hint="default" w:ascii="Times New Roman" w:hAnsi="Times New Roman" w:eastAsia="方正仿宋_GBK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415925</wp:posOffset>
                </wp:positionV>
                <wp:extent cx="5760085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32.75pt;height:0pt;width:453.55pt;z-index:251663360;mso-width-relative:page;mso-height-relative:page;" filled="f" stroked="t" coordsize="21600,21600" o:gfxdata="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LNi4tIAAAAGAQAADwAAAAAAAAABACAAAAAiAAAAZHJzL2Rvd25yZXYueG1sUEsBAhQAFAAA&#10;AAgAh07iQAujNsP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202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日印发</w:t>
      </w:r>
      <w:r>
        <w:rPr>
          <w:rFonts w:hint="default" w:ascii="Times New Roman" w:hAnsi="Times New Roman" w:eastAsia="方正仿宋_GBK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ge">
                  <wp:posOffset>8794750</wp:posOffset>
                </wp:positionV>
                <wp:extent cx="5760085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692.5pt;height:0pt;width:453.55pt;mso-position-vertical-relative:page;z-index:251664384;mso-width-relative:page;mso-height-relative:page;" filled="f" stroked="t" coordsize="21600,21600" o:gfxdata="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8CWP1QAAAAoBAAAPAAAAAAAAAAEAIAAAACIAAABkcnMvZG93bnJldi54bWxQSwECFAAU&#10;AAAACACHTuJAGshSrvQBAADk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4" w:type="default"/>
      <w:pgSz w:w="11906" w:h="16838"/>
      <w:pgMar w:top="2098" w:right="1417" w:bottom="1928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N2JkMDYyMWM0NTc2Y2VjNDQ2YmIxOWJkMDM4MGUifQ=="/>
    <w:docVar w:name="KSO_WPS_MARK_KEY" w:val="80b6a71f-f67f-40fe-9fd9-dc2556197c9a"/>
  </w:docVars>
  <w:rsids>
    <w:rsidRoot w:val="00000000"/>
    <w:rsid w:val="01D12314"/>
    <w:rsid w:val="03215DBB"/>
    <w:rsid w:val="0360598F"/>
    <w:rsid w:val="06B82A70"/>
    <w:rsid w:val="0B516CFE"/>
    <w:rsid w:val="0BE3650F"/>
    <w:rsid w:val="12274A70"/>
    <w:rsid w:val="12BD6C53"/>
    <w:rsid w:val="1B9F132D"/>
    <w:rsid w:val="222D6DF9"/>
    <w:rsid w:val="29BA5973"/>
    <w:rsid w:val="2CC740A1"/>
    <w:rsid w:val="33784A33"/>
    <w:rsid w:val="398A014F"/>
    <w:rsid w:val="3B5D02BB"/>
    <w:rsid w:val="3F8A436B"/>
    <w:rsid w:val="40422B85"/>
    <w:rsid w:val="451962A0"/>
    <w:rsid w:val="479C71B7"/>
    <w:rsid w:val="4B426126"/>
    <w:rsid w:val="4CCA0782"/>
    <w:rsid w:val="4E665E7D"/>
    <w:rsid w:val="53C12E08"/>
    <w:rsid w:val="55D41DE6"/>
    <w:rsid w:val="57755934"/>
    <w:rsid w:val="59651948"/>
    <w:rsid w:val="5D8E4A8A"/>
    <w:rsid w:val="5FE62E42"/>
    <w:rsid w:val="5FF34267"/>
    <w:rsid w:val="61A02B53"/>
    <w:rsid w:val="67283895"/>
    <w:rsid w:val="676E33FB"/>
    <w:rsid w:val="680B58AB"/>
    <w:rsid w:val="68DF6082"/>
    <w:rsid w:val="6BE41DB6"/>
    <w:rsid w:val="6D16347E"/>
    <w:rsid w:val="6F063F39"/>
    <w:rsid w:val="709A2FD6"/>
    <w:rsid w:val="70A80204"/>
    <w:rsid w:val="728F325E"/>
    <w:rsid w:val="75F20C98"/>
    <w:rsid w:val="76327FF7"/>
    <w:rsid w:val="79073835"/>
    <w:rsid w:val="7DE6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unhideWhenUsed/>
    <w:qFormat/>
    <w:uiPriority w:val="99"/>
    <w:pPr>
      <w:widowControl w:val="0"/>
      <w:adjustRightInd/>
      <w:snapToGrid/>
      <w:spacing w:after="120"/>
      <w:ind w:left="420" w:leftChars="200"/>
      <w:jc w:val="both"/>
    </w:pPr>
    <w:rPr>
      <w:rFonts w:ascii="Times New Roman" w:hAnsi="Times New Roman" w:eastAsia="宋体"/>
      <w:kern w:val="2"/>
      <w:sz w:val="16"/>
      <w:szCs w:val="16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798</Words>
  <Characters>831</Characters>
  <Lines>0</Lines>
  <Paragraphs>0</Paragraphs>
  <TotalTime>2</TotalTime>
  <ScaleCrop>false</ScaleCrop>
  <LinksUpToDate>false</LinksUpToDate>
  <CharactersWithSpaces>901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2023-01-18T01:47:00Z</dcterms:created>
  <dc:creator>Administrator</dc:creator>
  <cp:lastModifiedBy>zzz</cp:lastModifiedBy>
  <cp:lastPrinted>2024-11-15T02:51:00Z</cp:lastPrinted>
  <dcterms:modified xsi:type="dcterms:W3CDTF">2024-12-04T03:32:55Z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54E0EE27FE534BC689DA70FCC67F8AA0_13</vt:lpwstr>
  </property>
</Properties>
</file>